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A445" w14:textId="77777777" w:rsidR="00513C80" w:rsidRDefault="00513C80" w:rsidP="006F529F">
      <w:pPr>
        <w:rPr>
          <w:b/>
        </w:rPr>
      </w:pPr>
      <w:r>
        <w:rPr>
          <w:noProof/>
          <w:lang w:eastAsia="en-GB"/>
        </w:rPr>
        <w:drawing>
          <wp:inline distT="0" distB="0" distL="0" distR="0" wp14:anchorId="04E38A66" wp14:editId="284113D1">
            <wp:extent cx="1460500" cy="730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382" t="21689" r="64658" b="65172"/>
                    <a:stretch/>
                  </pic:blipFill>
                  <pic:spPr bwMode="auto">
                    <a:xfrm>
                      <a:off x="0" y="0"/>
                      <a:ext cx="1460500" cy="730250"/>
                    </a:xfrm>
                    <a:prstGeom prst="rect">
                      <a:avLst/>
                    </a:prstGeom>
                    <a:ln>
                      <a:noFill/>
                    </a:ln>
                    <a:extLst>
                      <a:ext uri="{53640926-AAD7-44D8-BBD7-CCE9431645EC}">
                        <a14:shadowObscured xmlns:a14="http://schemas.microsoft.com/office/drawing/2010/main"/>
                      </a:ext>
                    </a:extLst>
                  </pic:spPr>
                </pic:pic>
              </a:graphicData>
            </a:graphic>
          </wp:inline>
        </w:drawing>
      </w:r>
    </w:p>
    <w:p w14:paraId="2AFAD22B" w14:textId="77777777" w:rsidR="009C64D0" w:rsidRDefault="00962C9D" w:rsidP="006F529F">
      <w:pPr>
        <w:rPr>
          <w:b/>
        </w:rPr>
      </w:pPr>
      <w:r>
        <w:rPr>
          <w:b/>
        </w:rPr>
        <w:t xml:space="preserve">Physics and Astronomy </w:t>
      </w:r>
      <w:r w:rsidR="006F529F" w:rsidRPr="00513C80">
        <w:rPr>
          <w:b/>
        </w:rPr>
        <w:t>O</w:t>
      </w:r>
      <w:r w:rsidR="00513C80" w:rsidRPr="00513C80">
        <w:rPr>
          <w:b/>
        </w:rPr>
        <w:t>ut-of-hours and Weekend Working</w:t>
      </w:r>
      <w:r w:rsidR="009B4CFC">
        <w:rPr>
          <w:b/>
        </w:rPr>
        <w:t xml:space="preserve"> </w:t>
      </w:r>
    </w:p>
    <w:p w14:paraId="735D930F" w14:textId="68FAD96D" w:rsidR="006F529F" w:rsidRPr="00E22984" w:rsidRDefault="006F529F" w:rsidP="006F529F">
      <w:pPr>
        <w:rPr>
          <w:u w:val="single"/>
        </w:rPr>
      </w:pPr>
      <w:r>
        <w:t xml:space="preserve">Out-of-hours (OOH) requests </w:t>
      </w:r>
      <w:r w:rsidR="00EB505F" w:rsidRPr="00EB505F">
        <w:t xml:space="preserve">must be </w:t>
      </w:r>
      <w:r w:rsidR="00EB505F" w:rsidRPr="00E22984">
        <w:rPr>
          <w:u w:val="single"/>
        </w:rPr>
        <w:t xml:space="preserve">signed by your PI/line </w:t>
      </w:r>
      <w:r w:rsidR="00E22984" w:rsidRPr="00E22984">
        <w:rPr>
          <w:u w:val="single"/>
        </w:rPr>
        <w:t>manager</w:t>
      </w:r>
      <w:r w:rsidR="00E22984" w:rsidRPr="00EB505F">
        <w:t xml:space="preserve"> and</w:t>
      </w:r>
      <w:r w:rsidR="00EB505F" w:rsidRPr="00EB505F">
        <w:t xml:space="preserve"> confirms that they have reviewed the risk assessment and are satisfied that out-of-hours </w:t>
      </w:r>
      <w:r w:rsidR="00E22984">
        <w:t>risks</w:t>
      </w:r>
      <w:r w:rsidR="00EB505F" w:rsidRPr="00EB505F">
        <w:t xml:space="preserve"> </w:t>
      </w:r>
      <w:r w:rsidR="00E22984">
        <w:t xml:space="preserve">or out of hours/lone working risks </w:t>
      </w:r>
      <w:r w:rsidR="00EB505F" w:rsidRPr="00EB505F">
        <w:t>have been suitably addressed, and that this work cannot be rescheduled to be completed during normal working</w:t>
      </w:r>
      <w:r w:rsidR="00996DA1">
        <w:t xml:space="preserve"> hours</w:t>
      </w:r>
      <w:r>
        <w:t xml:space="preserve">. </w:t>
      </w:r>
      <w:r w:rsidRPr="00E22984">
        <w:rPr>
          <w:u w:val="single"/>
        </w:rPr>
        <w:t>Only low-risk activities can be performed beyond normal opening hours.</w:t>
      </w:r>
    </w:p>
    <w:p w14:paraId="67DFA5AD" w14:textId="77777777" w:rsidR="006F529F" w:rsidRPr="009B4CFC" w:rsidRDefault="006F529F" w:rsidP="006F529F">
      <w:pPr>
        <w:rPr>
          <w:b/>
        </w:rPr>
      </w:pPr>
      <w:r w:rsidRPr="009B4CFC">
        <w:rPr>
          <w:b/>
        </w:rPr>
        <w:t>Here are the operating hours for Physics and Astronomy:</w:t>
      </w:r>
    </w:p>
    <w:p w14:paraId="09E3C82D" w14:textId="522B33B8" w:rsidR="009B4CFC" w:rsidRDefault="006F529F" w:rsidP="009B4CFC">
      <w:pPr>
        <w:pStyle w:val="ListParagraph"/>
        <w:numPr>
          <w:ilvl w:val="0"/>
          <w:numId w:val="2"/>
        </w:numPr>
      </w:pPr>
      <w:r>
        <w:t>Core opening hours:</w:t>
      </w:r>
      <w:r w:rsidR="009B4CFC">
        <w:t xml:space="preserve"> 08h00 – 1</w:t>
      </w:r>
      <w:r w:rsidR="00E22984">
        <w:t>8</w:t>
      </w:r>
      <w:r w:rsidR="009B4CFC">
        <w:t>h00 Monday to Friday</w:t>
      </w:r>
    </w:p>
    <w:p w14:paraId="02831029" w14:textId="77777777" w:rsidR="009B4CFC" w:rsidRDefault="005D14E3" w:rsidP="009B4CFC">
      <w:pPr>
        <w:pStyle w:val="ListParagraph"/>
        <w:numPr>
          <w:ilvl w:val="0"/>
          <w:numId w:val="2"/>
        </w:numPr>
      </w:pPr>
      <w:r>
        <w:t>Extended Opening</w:t>
      </w:r>
      <w:r w:rsidR="006F529F">
        <w:t>: 07h00 – 19h00 Monday to</w:t>
      </w:r>
      <w:r w:rsidR="009B4CFC">
        <w:t xml:space="preserve"> Friday*</w:t>
      </w:r>
    </w:p>
    <w:p w14:paraId="790FB601" w14:textId="77777777" w:rsidR="009B4CFC" w:rsidRDefault="006F529F" w:rsidP="009B4CFC">
      <w:pPr>
        <w:pStyle w:val="ListParagraph"/>
        <w:numPr>
          <w:ilvl w:val="0"/>
          <w:numId w:val="2"/>
        </w:numPr>
      </w:pPr>
      <w:r>
        <w:t>Out-of-hours: 19h00 – 22h00 Monda</w:t>
      </w:r>
      <w:r w:rsidR="009B4CFC">
        <w:t>y to Friday (needs OOH request)</w:t>
      </w:r>
    </w:p>
    <w:p w14:paraId="6AC63EA5" w14:textId="2360D677" w:rsidR="006F529F" w:rsidRDefault="006F529F" w:rsidP="009B4CFC">
      <w:pPr>
        <w:pStyle w:val="ListParagraph"/>
        <w:numPr>
          <w:ilvl w:val="0"/>
          <w:numId w:val="2"/>
        </w:numPr>
      </w:pPr>
      <w:r>
        <w:t>09h00 – 1</w:t>
      </w:r>
      <w:r w:rsidR="00B82AED">
        <w:t>8</w:t>
      </w:r>
      <w:r>
        <w:t>h00 Weekends (needs OOH request)</w:t>
      </w:r>
    </w:p>
    <w:p w14:paraId="525E41A4" w14:textId="77777777" w:rsidR="006F529F" w:rsidRDefault="006F529F" w:rsidP="006F529F">
      <w:r>
        <w:t>Restricted out-of-hours: any other time** (needs special approval)</w:t>
      </w:r>
    </w:p>
    <w:p w14:paraId="05091A9B" w14:textId="53931D48" w:rsidR="006F529F" w:rsidRDefault="006F529F" w:rsidP="006F529F">
      <w:r>
        <w:t>*Additional safety considerations are required to capture changes in environment and emergency arrangements when outside 08h00-1</w:t>
      </w:r>
      <w:r w:rsidR="00FF5840">
        <w:t>8</w:t>
      </w:r>
      <w:r>
        <w:t>h00 core hours. An OOH request does not need to be completed for the extended opening hours.</w:t>
      </w:r>
    </w:p>
    <w:p w14:paraId="494E609C" w14:textId="77777777" w:rsidR="000C501E" w:rsidRDefault="006F529F" w:rsidP="006F529F">
      <w:r>
        <w:t>** Work during these hours is discouraged and should only be carried ou</w:t>
      </w:r>
      <w:r w:rsidR="00FD6F12">
        <w:t>t in exceptional circumstances.</w:t>
      </w:r>
    </w:p>
    <w:p w14:paraId="5EDD1244" w14:textId="77777777" w:rsidR="006F529F" w:rsidRPr="009B4CFC" w:rsidRDefault="006F529F" w:rsidP="006F529F">
      <w:pPr>
        <w:rPr>
          <w:b/>
          <w:u w:val="single"/>
        </w:rPr>
      </w:pPr>
      <w:r w:rsidRPr="009B4CFC">
        <w:rPr>
          <w:b/>
          <w:u w:val="single"/>
        </w:rPr>
        <w:t>Out-of-hours Procedure</w:t>
      </w:r>
    </w:p>
    <w:p w14:paraId="6212B37C" w14:textId="62B7C5D4" w:rsidR="006F529F" w:rsidRDefault="006F529F" w:rsidP="006F529F">
      <w:r>
        <w:t xml:space="preserve">1. Read and complete the </w:t>
      </w:r>
      <w:hyperlink r:id="rId9" w:history="1">
        <w:r w:rsidRPr="007A04A4">
          <w:rPr>
            <w:rStyle w:val="Hyperlink"/>
          </w:rPr>
          <w:t>Out of Hours Risk Assessment</w:t>
        </w:r>
      </w:hyperlink>
      <w:r>
        <w:t>. (</w:t>
      </w:r>
      <w:r w:rsidR="000C501E">
        <w:t>Edit / update</w:t>
      </w:r>
      <w:r>
        <w:t xml:space="preserve"> the parts highlighted in yellow</w:t>
      </w:r>
      <w:r w:rsidR="00DF6693">
        <w:t xml:space="preserve"> with full detail of the activities </w:t>
      </w:r>
      <w:r w:rsidR="00B56CDC">
        <w:t>that are taking place</w:t>
      </w:r>
      <w:r>
        <w:t>.)</w:t>
      </w:r>
    </w:p>
    <w:p w14:paraId="027C94C3" w14:textId="6F35ABF4" w:rsidR="006F529F" w:rsidRDefault="5D6901E7" w:rsidP="5633CBBA">
      <w:r>
        <w:t xml:space="preserve">2. If the work involves </w:t>
      </w:r>
      <w:r w:rsidR="446813F7">
        <w:t>out of hours lone working</w:t>
      </w:r>
      <w:r>
        <w:t xml:space="preserve">, read and complete the </w:t>
      </w:r>
      <w:hyperlink r:id="rId10">
        <w:r w:rsidR="7C7A75D9" w:rsidRPr="2105A658">
          <w:rPr>
            <w:rStyle w:val="Hyperlink"/>
          </w:rPr>
          <w:t xml:space="preserve">Out of Hours </w:t>
        </w:r>
        <w:r w:rsidR="4A480C11" w:rsidRPr="2105A658">
          <w:rPr>
            <w:rStyle w:val="Hyperlink"/>
          </w:rPr>
          <w:t>Lone Working Risk Assessment</w:t>
        </w:r>
      </w:hyperlink>
      <w:r>
        <w:t xml:space="preserve">.  </w:t>
      </w:r>
      <w:r w:rsidR="28284268">
        <w:t>(Edit / update the parts highlighted in yellow with full detail of the activities that are taking place.)</w:t>
      </w:r>
    </w:p>
    <w:p w14:paraId="0063A1DC" w14:textId="0007F622" w:rsidR="006F529F" w:rsidRDefault="006F529F" w:rsidP="006F529F">
      <w:r>
        <w:t>3. E</w:t>
      </w:r>
      <w:r w:rsidR="00EB505F">
        <w:t xml:space="preserve">nsure your supervisor/line manager has </w:t>
      </w:r>
      <w:r w:rsidR="00EB505F" w:rsidRPr="5633CBBA">
        <w:rPr>
          <w:u w:val="single"/>
        </w:rPr>
        <w:t>signed off</w:t>
      </w:r>
      <w:r w:rsidR="00EB505F">
        <w:t xml:space="preserve"> and are satisfied that </w:t>
      </w:r>
      <w:r w:rsidR="4F6A4FE3">
        <w:t>the risk</w:t>
      </w:r>
      <w:r w:rsidR="006C50E4">
        <w:t>s</w:t>
      </w:r>
      <w:r w:rsidR="00EB505F">
        <w:t xml:space="preserve"> have been suitably addressed. </w:t>
      </w:r>
    </w:p>
    <w:p w14:paraId="09451E10" w14:textId="77777777" w:rsidR="006F529F" w:rsidRDefault="006F529F" w:rsidP="006F529F">
      <w:r w:rsidRPr="006C50E4">
        <w:rPr>
          <w:u w:val="single"/>
        </w:rPr>
        <w:t>Notes</w:t>
      </w:r>
      <w:r>
        <w:t>:</w:t>
      </w:r>
    </w:p>
    <w:p w14:paraId="3B9F0B92" w14:textId="77777777" w:rsidR="006F529F" w:rsidRDefault="006F529F" w:rsidP="006F529F">
      <w:pPr>
        <w:pStyle w:val="ListParagraph"/>
        <w:numPr>
          <w:ilvl w:val="0"/>
          <w:numId w:val="1"/>
        </w:numPr>
      </w:pPr>
      <w:r>
        <w:t>Ideally, two users should be working in the area at once in order to avoid lone working.</w:t>
      </w:r>
    </w:p>
    <w:p w14:paraId="5F8BBFBB" w14:textId="77777777" w:rsidR="006F529F" w:rsidRDefault="006F529F" w:rsidP="006F529F">
      <w:pPr>
        <w:pStyle w:val="ListParagraph"/>
        <w:numPr>
          <w:ilvl w:val="0"/>
          <w:numId w:val="1"/>
        </w:numPr>
      </w:pPr>
      <w:r>
        <w:t xml:space="preserve">The risk assessment(s) must </w:t>
      </w:r>
      <w:r w:rsidR="00996DA1">
        <w:t>be completed by each individual.</w:t>
      </w:r>
    </w:p>
    <w:p w14:paraId="0F475057" w14:textId="06A30ADE" w:rsidR="006F529F" w:rsidRDefault="006F529F" w:rsidP="006F529F">
      <w:pPr>
        <w:pStyle w:val="ListParagraph"/>
        <w:numPr>
          <w:ilvl w:val="0"/>
          <w:numId w:val="1"/>
        </w:numPr>
      </w:pPr>
      <w:r>
        <w:t xml:space="preserve">All aspects of any proposed out-of-hours work </w:t>
      </w:r>
      <w:r w:rsidR="16BE167B">
        <w:t xml:space="preserve">or OOH lone working </w:t>
      </w:r>
      <w:r>
        <w:t>must be risk assessed before any work commences.</w:t>
      </w:r>
    </w:p>
    <w:p w14:paraId="3DE1C032" w14:textId="77777777" w:rsidR="006F529F" w:rsidRDefault="006F529F" w:rsidP="006F529F">
      <w:r>
        <w:t>Postgraduate students and PDRAs must first speak to their line manager/supervisor. The PI or line manager must decide if these activities can take place safely during out of hours.</w:t>
      </w:r>
    </w:p>
    <w:p w14:paraId="1897068C" w14:textId="77777777" w:rsidR="006F529F" w:rsidRDefault="006F529F" w:rsidP="006F529F">
      <w:pPr>
        <w:pStyle w:val="ListParagraph"/>
        <w:numPr>
          <w:ilvl w:val="0"/>
          <w:numId w:val="1"/>
        </w:numPr>
      </w:pPr>
      <w:r>
        <w:t>PIs and line managers are responsible for the health and safety of their activities and researchers. They must ensure that all members of their team when on campus achieve good practice and high levels of compliance for all aspects of health and safety</w:t>
      </w:r>
      <w:r w:rsidR="00996DA1">
        <w:t>.</w:t>
      </w:r>
    </w:p>
    <w:p w14:paraId="74E2EE2A" w14:textId="77777777" w:rsidR="006F529F" w:rsidRDefault="006F529F" w:rsidP="006F529F">
      <w:pPr>
        <w:pStyle w:val="ListParagraph"/>
        <w:numPr>
          <w:ilvl w:val="0"/>
          <w:numId w:val="1"/>
        </w:numPr>
      </w:pPr>
      <w:r>
        <w:lastRenderedPageBreak/>
        <w:t>No weekend access is permitted for UG students.</w:t>
      </w:r>
    </w:p>
    <w:p w14:paraId="40D7C222" w14:textId="77777777" w:rsidR="006F529F" w:rsidRPr="006F529F" w:rsidRDefault="004C7FE4" w:rsidP="006F529F">
      <w:pPr>
        <w:rPr>
          <w:u w:val="single"/>
        </w:rPr>
      </w:pPr>
      <w:r>
        <w:rPr>
          <w:u w:val="single"/>
        </w:rPr>
        <w:t>Following A</w:t>
      </w:r>
      <w:r w:rsidR="006F529F" w:rsidRPr="006F529F">
        <w:rPr>
          <w:u w:val="single"/>
        </w:rPr>
        <w:t>pproval</w:t>
      </w:r>
    </w:p>
    <w:p w14:paraId="0E93498B" w14:textId="77777777" w:rsidR="006F529F" w:rsidRDefault="006F529F" w:rsidP="006F529F">
      <w:r>
        <w:t>A copy of the risk assessment(s) must be kept near the person, ready to be shown to staff checking the building.</w:t>
      </w:r>
    </w:p>
    <w:p w14:paraId="437904BB" w14:textId="77777777" w:rsidR="006F529F" w:rsidRDefault="006F529F" w:rsidP="006F529F">
      <w:r>
        <w:t>For access to campus during the restricted out-of-hours, permission must be requested on an individual access basis. Th</w:t>
      </w:r>
      <w:r w:rsidR="00996DA1">
        <w:t>e PI and Worker must email the School Safety Advisor</w:t>
      </w:r>
      <w:r>
        <w:t xml:space="preserve"> to request su</w:t>
      </w:r>
      <w:r w:rsidR="00996DA1">
        <w:t xml:space="preserve">ch an access, approval will also be required through the Head of Department. </w:t>
      </w:r>
    </w:p>
    <w:p w14:paraId="1307B76A" w14:textId="3058551D" w:rsidR="006C50E4" w:rsidRDefault="006F529F" w:rsidP="006F529F">
      <w:r>
        <w:t xml:space="preserve">Non-compliance with health and safety </w:t>
      </w:r>
      <w:r w:rsidR="00585B1A">
        <w:t>measures</w:t>
      </w:r>
      <w:r>
        <w:t xml:space="preserve"> </w:t>
      </w:r>
      <w:r w:rsidR="00585B1A">
        <w:t xml:space="preserve">will result in disciplinary action highlighted in the Department H&amp;S policy. </w:t>
      </w:r>
      <w:r>
        <w:t xml:space="preserve"> </w:t>
      </w:r>
    </w:p>
    <w:p w14:paraId="56F91167" w14:textId="77777777" w:rsidR="006F529F" w:rsidRPr="006F529F" w:rsidRDefault="006F529F" w:rsidP="006F529F">
      <w:pPr>
        <w:rPr>
          <w:u w:val="single"/>
        </w:rPr>
      </w:pPr>
      <w:r w:rsidRPr="006F529F">
        <w:rPr>
          <w:u w:val="single"/>
        </w:rPr>
        <w:t>Lone Working Guidance</w:t>
      </w:r>
    </w:p>
    <w:p w14:paraId="2C1D8E29" w14:textId="79A8F372" w:rsidR="008B6C29" w:rsidRDefault="5D6901E7" w:rsidP="00585B1A">
      <w:r>
        <w:t xml:space="preserve">A lone worker is anyone at any time that has no immediate audible or visual contact with a second person able to provide assistance in the case of emergency. Generally, this applies to out-of-hours working, but may also apply during normal working hours when a person is working within an internal lab with no vision panel. In situations where a person may be lone working, the risk assessment must clearly state what measures are in place to ensure the persons safety. This </w:t>
      </w:r>
      <w:r w:rsidRPr="2105A658">
        <w:rPr>
          <w:highlight w:val="yellow"/>
        </w:rPr>
        <w:t>may</w:t>
      </w:r>
      <w:r>
        <w:t xml:space="preserve"> include ensuring that other group members know where the person will be working (and for how long), having designated check in times (and investigating if the check in is missed)</w:t>
      </w:r>
      <w:r w:rsidR="1036DB90">
        <w:t>.</w:t>
      </w:r>
    </w:p>
    <w:sectPr w:rsidR="008B6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6AB7"/>
    <w:multiLevelType w:val="hybridMultilevel"/>
    <w:tmpl w:val="49D614CE"/>
    <w:lvl w:ilvl="0" w:tplc="5A943D0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1722"/>
    <w:multiLevelType w:val="hybridMultilevel"/>
    <w:tmpl w:val="32BA7684"/>
    <w:lvl w:ilvl="0" w:tplc="BA943C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092880">
    <w:abstractNumId w:val="1"/>
  </w:num>
  <w:num w:numId="2" w16cid:durableId="213643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9F"/>
    <w:rsid w:val="000C501E"/>
    <w:rsid w:val="0038796F"/>
    <w:rsid w:val="004C7FE4"/>
    <w:rsid w:val="00513C80"/>
    <w:rsid w:val="00585B1A"/>
    <w:rsid w:val="005D14E3"/>
    <w:rsid w:val="00647EA6"/>
    <w:rsid w:val="00674393"/>
    <w:rsid w:val="006C50E4"/>
    <w:rsid w:val="006D68A6"/>
    <w:rsid w:val="006F529F"/>
    <w:rsid w:val="007A04A4"/>
    <w:rsid w:val="007F2361"/>
    <w:rsid w:val="008B6C29"/>
    <w:rsid w:val="00962C9D"/>
    <w:rsid w:val="00996DA1"/>
    <w:rsid w:val="009B4CFC"/>
    <w:rsid w:val="009C64D0"/>
    <w:rsid w:val="009D68AA"/>
    <w:rsid w:val="00B56CDC"/>
    <w:rsid w:val="00B64A9F"/>
    <w:rsid w:val="00B82229"/>
    <w:rsid w:val="00B82AED"/>
    <w:rsid w:val="00BA5259"/>
    <w:rsid w:val="00DF6693"/>
    <w:rsid w:val="00E22984"/>
    <w:rsid w:val="00E2349D"/>
    <w:rsid w:val="00EB505F"/>
    <w:rsid w:val="00F055EB"/>
    <w:rsid w:val="00F25DA0"/>
    <w:rsid w:val="00FD6F12"/>
    <w:rsid w:val="00FF5840"/>
    <w:rsid w:val="021D435C"/>
    <w:rsid w:val="1036DB90"/>
    <w:rsid w:val="10AD64A1"/>
    <w:rsid w:val="16BE167B"/>
    <w:rsid w:val="2105A658"/>
    <w:rsid w:val="28284268"/>
    <w:rsid w:val="295EFDEF"/>
    <w:rsid w:val="446813F7"/>
    <w:rsid w:val="4A480C11"/>
    <w:rsid w:val="4F6A4FE3"/>
    <w:rsid w:val="5633CBBA"/>
    <w:rsid w:val="5D6901E7"/>
    <w:rsid w:val="73A60764"/>
    <w:rsid w:val="7C7A7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C74A"/>
  <w15:chartTrackingRefBased/>
  <w15:docId w15:val="{B53EF37B-F6DD-4EAE-A46D-CFFD7B0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29F"/>
    <w:rPr>
      <w:color w:val="0563C1" w:themeColor="hyperlink"/>
      <w:u w:val="single"/>
    </w:rPr>
  </w:style>
  <w:style w:type="paragraph" w:styleId="ListParagraph">
    <w:name w:val="List Paragraph"/>
    <w:basedOn w:val="Normal"/>
    <w:uiPriority w:val="34"/>
    <w:qFormat/>
    <w:rsid w:val="006F529F"/>
    <w:pPr>
      <w:ind w:left="720"/>
      <w:contextualSpacing/>
    </w:pPr>
  </w:style>
  <w:style w:type="character" w:styleId="FollowedHyperlink">
    <w:name w:val="FollowedHyperlink"/>
    <w:basedOn w:val="DefaultParagraphFont"/>
    <w:uiPriority w:val="99"/>
    <w:semiHidden/>
    <w:unhideWhenUsed/>
    <w:rsid w:val="004C7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affnet.manchester.ac.uk/media/eps/chemistry-intranet/physics/Physics-Out-of-hours-and-lone-working.docx" TargetMode="External"/><Relationship Id="rId4" Type="http://schemas.openxmlformats.org/officeDocument/2006/relationships/numbering" Target="numbering.xml"/><Relationship Id="rId9" Type="http://schemas.openxmlformats.org/officeDocument/2006/relationships/hyperlink" Target="https://www.staffnet.manchester.ac.uk/media/eps/chemistry-intranet/physics/Physics-Out-of-hours-(OHH)-R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c5ee-8dd9-4aea-8e86-ba23692ba852">
      <Terms xmlns="http://schemas.microsoft.com/office/infopath/2007/PartnerControls"/>
    </lcf76f155ced4ddcb4097134ff3c332f>
    <TaxCatchAll xmlns="8525d5cc-a927-4ea3-832e-6083d2e17460" xsi:nil="true"/>
  </documentManagement>
</p:properties>
</file>

<file path=customXml/itemProps1.xml><?xml version="1.0" encoding="utf-8"?>
<ds:datastoreItem xmlns:ds="http://schemas.openxmlformats.org/officeDocument/2006/customXml" ds:itemID="{D8F1810E-EAF3-42B1-BB20-76B418178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c5ee-8dd9-4aea-8e86-ba23692ba852"/>
    <ds:schemaRef ds:uri="8525d5cc-a927-4ea3-832e-6083d2e17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BFFC1-906E-447D-9105-28DAD77D9B4C}">
  <ds:schemaRefs>
    <ds:schemaRef ds:uri="http://schemas.microsoft.com/sharepoint/v3/contenttype/forms"/>
  </ds:schemaRefs>
</ds:datastoreItem>
</file>

<file path=customXml/itemProps3.xml><?xml version="1.0" encoding="utf-8"?>
<ds:datastoreItem xmlns:ds="http://schemas.openxmlformats.org/officeDocument/2006/customXml" ds:itemID="{13DE4F98-186D-4ABD-8DC9-CE17EE08DE8F}">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8525d5cc-a927-4ea3-832e-6083d2e17460"/>
    <ds:schemaRef ds:uri="8309c5ee-8dd9-4aea-8e86-ba23692ba85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Company>University of Manchester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Jackson</dc:creator>
  <cp:keywords/>
  <dc:description/>
  <cp:lastModifiedBy>nicola hutchings</cp:lastModifiedBy>
  <cp:revision>2</cp:revision>
  <dcterms:created xsi:type="dcterms:W3CDTF">2024-11-29T11:32:00Z</dcterms:created>
  <dcterms:modified xsi:type="dcterms:W3CDTF">2024-11-29T11:32:00Z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MediaServiceImageTags">
    <vt:lpwstr/>
  </property>
</Properties>
</file>