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C69D" w14:textId="77777777" w:rsidR="0005133D" w:rsidRPr="00DB59EA" w:rsidRDefault="0005133D" w:rsidP="00DB59EA">
      <w:pPr>
        <w:pStyle w:val="BodyTextIndent"/>
        <w:jc w:val="center"/>
        <w:rPr>
          <w:rFonts w:ascii="Verdana" w:hAnsi="Verdana"/>
          <w:b/>
          <w:bCs/>
          <w:sz w:val="36"/>
        </w:rPr>
      </w:pPr>
      <w:r w:rsidRPr="007A52B5">
        <w:rPr>
          <w:rFonts w:ascii="Verdana" w:hAnsi="Verdana"/>
          <w:b/>
          <w:bCs/>
          <w:sz w:val="36"/>
          <w:szCs w:val="36"/>
        </w:rPr>
        <w:t>General Risk Assessment Form</w:t>
      </w:r>
    </w:p>
    <w:p w14:paraId="7B93AEA4" w14:textId="77777777"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692BB5F1" wp14:editId="4CEFC6ED">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14:paraId="341645A6" w14:textId="77777777">
        <w:trPr>
          <w:cantSplit/>
          <w:trHeight w:val="861"/>
          <w:tblHeader/>
          <w:jc w:val="center"/>
        </w:trPr>
        <w:tc>
          <w:tcPr>
            <w:tcW w:w="1647" w:type="dxa"/>
            <w:tcBorders>
              <w:bottom w:val="single" w:sz="4" w:space="0" w:color="auto"/>
            </w:tcBorders>
            <w:shd w:val="clear" w:color="auto" w:fill="E0E0E0"/>
          </w:tcPr>
          <w:p w14:paraId="55328998" w14:textId="77777777" w:rsidR="008F47E5" w:rsidRPr="00EF7311" w:rsidRDefault="008F47E5">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14:paraId="672A6659" w14:textId="77777777" w:rsidR="00EF7311" w:rsidRPr="00EF7311" w:rsidRDefault="00EF7311">
            <w:pPr>
              <w:rPr>
                <w:rFonts w:ascii="Verdana" w:hAnsi="Verdana"/>
                <w:sz w:val="18"/>
                <w:szCs w:val="18"/>
              </w:rPr>
            </w:pPr>
          </w:p>
          <w:p w14:paraId="0A37501D" w14:textId="77777777" w:rsidR="008F47E5" w:rsidRPr="00D86E02" w:rsidRDefault="008F47E5">
            <w:pPr>
              <w:rPr>
                <w:rFonts w:ascii="Verdana" w:hAnsi="Verdana"/>
                <w:b/>
                <w:sz w:val="18"/>
                <w:szCs w:val="18"/>
              </w:rPr>
            </w:pPr>
          </w:p>
        </w:tc>
        <w:tc>
          <w:tcPr>
            <w:tcW w:w="2285" w:type="dxa"/>
            <w:tcBorders>
              <w:bottom w:val="single" w:sz="4" w:space="0" w:color="auto"/>
            </w:tcBorders>
            <w:shd w:val="clear" w:color="auto" w:fill="E0E0E0"/>
          </w:tcPr>
          <w:p w14:paraId="46CD0123" w14:textId="77777777"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14:paraId="5DAB6C7B" w14:textId="77777777" w:rsidR="008F47E5" w:rsidRPr="00EF7311" w:rsidRDefault="008F47E5">
            <w:pPr>
              <w:rPr>
                <w:rFonts w:ascii="Verdana" w:hAnsi="Verdana"/>
                <w:sz w:val="18"/>
                <w:szCs w:val="18"/>
              </w:rPr>
            </w:pPr>
          </w:p>
          <w:p w14:paraId="02EB378F" w14:textId="77777777" w:rsidR="00CA2B83" w:rsidRPr="00D86E02" w:rsidRDefault="00CA2B83">
            <w:pPr>
              <w:rPr>
                <w:rFonts w:ascii="Verdana" w:hAnsi="Verdana"/>
                <w:b/>
                <w:sz w:val="18"/>
                <w:szCs w:val="18"/>
              </w:rPr>
            </w:pPr>
          </w:p>
        </w:tc>
        <w:tc>
          <w:tcPr>
            <w:tcW w:w="2472" w:type="dxa"/>
            <w:tcBorders>
              <w:bottom w:val="single" w:sz="4" w:space="0" w:color="auto"/>
            </w:tcBorders>
            <w:shd w:val="clear" w:color="auto" w:fill="E0E0E0"/>
          </w:tcPr>
          <w:p w14:paraId="000782C7" w14:textId="77777777"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14:paraId="6A05A809" w14:textId="77777777" w:rsidR="00EF7311" w:rsidRDefault="00EF7311" w:rsidP="00EF7311">
            <w:pPr>
              <w:rPr>
                <w:rFonts w:ascii="Verdana" w:hAnsi="Verdana"/>
                <w:sz w:val="18"/>
                <w:szCs w:val="18"/>
              </w:rPr>
            </w:pPr>
          </w:p>
          <w:p w14:paraId="5A39BBE3" w14:textId="77777777"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0E0E0"/>
          </w:tcPr>
          <w:p w14:paraId="0EF55903" w14:textId="77777777" w:rsidR="008F47E5" w:rsidRPr="00EF7311" w:rsidRDefault="008F47E5">
            <w:pPr>
              <w:rPr>
                <w:rFonts w:ascii="Verdana" w:hAnsi="Verdana"/>
                <w:sz w:val="18"/>
                <w:szCs w:val="18"/>
              </w:rPr>
            </w:pPr>
            <w:r w:rsidRPr="00D86E02">
              <w:rPr>
                <w:rFonts w:ascii="Verdana" w:hAnsi="Verdana"/>
                <w:b/>
                <w:sz w:val="18"/>
                <w:szCs w:val="18"/>
              </w:rPr>
              <w:t>Location</w:t>
            </w:r>
            <w:proofErr w:type="gramStart"/>
            <w:r w:rsidRPr="00D86E02">
              <w:rPr>
                <w:rFonts w:ascii="Verdana" w:hAnsi="Verdana"/>
                <w:b/>
                <w:sz w:val="18"/>
                <w:szCs w:val="18"/>
              </w:rPr>
              <w:t xml:space="preserve">: </w:t>
            </w:r>
            <w:r w:rsidR="002D7ABB" w:rsidRPr="00D86E02">
              <w:rPr>
                <w:rFonts w:ascii="Verdana" w:hAnsi="Verdana"/>
                <w:b/>
                <w:sz w:val="18"/>
                <w:szCs w:val="18"/>
              </w:rPr>
              <w:t xml:space="preserve"> </w:t>
            </w:r>
            <w:r w:rsidR="002D7ABB" w:rsidRPr="00DB59EA">
              <w:rPr>
                <w:rFonts w:ascii="Verdana" w:hAnsi="Verdana"/>
                <w:color w:val="FF0000"/>
                <w:sz w:val="18"/>
                <w:szCs w:val="18"/>
              </w:rPr>
              <w:t>(</w:t>
            </w:r>
            <w:proofErr w:type="gramEnd"/>
            <w:r w:rsidR="002D7ABB" w:rsidRPr="00DB59EA">
              <w:rPr>
                <w:rFonts w:ascii="Verdana" w:hAnsi="Verdana"/>
                <w:color w:val="FF0000"/>
                <w:sz w:val="18"/>
                <w:szCs w:val="18"/>
              </w:rPr>
              <w:t>4)</w:t>
            </w:r>
          </w:p>
          <w:p w14:paraId="41C8F396" w14:textId="77777777" w:rsidR="00EF7311" w:rsidRPr="00EF7311" w:rsidRDefault="00EF7311">
            <w:pPr>
              <w:rPr>
                <w:rFonts w:ascii="Verdana" w:hAnsi="Verdana"/>
                <w:sz w:val="18"/>
                <w:szCs w:val="18"/>
              </w:rPr>
            </w:pPr>
          </w:p>
          <w:p w14:paraId="72A3D3EC" w14:textId="77777777" w:rsidR="00EF7311" w:rsidRPr="00D86E02" w:rsidRDefault="00EF7311">
            <w:pPr>
              <w:rPr>
                <w:rFonts w:ascii="Verdana" w:hAnsi="Verdana"/>
                <w:b/>
                <w:sz w:val="18"/>
                <w:szCs w:val="18"/>
              </w:rPr>
            </w:pPr>
          </w:p>
        </w:tc>
        <w:tc>
          <w:tcPr>
            <w:tcW w:w="2650" w:type="dxa"/>
            <w:tcBorders>
              <w:bottom w:val="single" w:sz="4" w:space="0" w:color="auto"/>
            </w:tcBorders>
            <w:shd w:val="clear" w:color="auto" w:fill="E0E0E0"/>
          </w:tcPr>
          <w:p w14:paraId="13F6B3A8" w14:textId="77777777"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14:paraId="0D0B940D" w14:textId="77777777" w:rsidR="00EF7311" w:rsidRPr="00EF7311" w:rsidRDefault="00EF7311">
            <w:pPr>
              <w:rPr>
                <w:rFonts w:ascii="Verdana" w:hAnsi="Verdana"/>
                <w:sz w:val="18"/>
                <w:szCs w:val="18"/>
              </w:rPr>
            </w:pPr>
          </w:p>
          <w:p w14:paraId="0E27B00A" w14:textId="77777777" w:rsidR="00EF7311" w:rsidRPr="00D86E02" w:rsidRDefault="00EF7311">
            <w:pPr>
              <w:rPr>
                <w:rFonts w:ascii="Verdana" w:hAnsi="Verdana"/>
                <w:b/>
                <w:sz w:val="18"/>
                <w:szCs w:val="18"/>
              </w:rPr>
            </w:pPr>
          </w:p>
        </w:tc>
        <w:tc>
          <w:tcPr>
            <w:tcW w:w="2039" w:type="dxa"/>
            <w:tcBorders>
              <w:bottom w:val="single" w:sz="4" w:space="0" w:color="auto"/>
            </w:tcBorders>
            <w:shd w:val="clear" w:color="auto" w:fill="E0E0E0"/>
          </w:tcPr>
          <w:p w14:paraId="02853A70" w14:textId="77777777"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14:paraId="60061E4C" w14:textId="77777777" w:rsidR="00EF7311" w:rsidRPr="00EF7311" w:rsidRDefault="00EF7311">
            <w:pPr>
              <w:rPr>
                <w:rFonts w:ascii="Verdana" w:hAnsi="Verdana"/>
                <w:sz w:val="18"/>
                <w:szCs w:val="18"/>
              </w:rPr>
            </w:pPr>
          </w:p>
          <w:p w14:paraId="3D32F36B" w14:textId="77777777" w:rsidR="002040CE" w:rsidRPr="0080475F" w:rsidRDefault="002040CE" w:rsidP="002040CE">
            <w:pPr>
              <w:rPr>
                <w:rFonts w:ascii="Verdana" w:hAnsi="Verdana"/>
                <w:color w:val="FF0000"/>
                <w:sz w:val="18"/>
                <w:szCs w:val="18"/>
              </w:rPr>
            </w:pPr>
            <w:r w:rsidRPr="0080475F">
              <w:rPr>
                <w:rFonts w:ascii="Verdana" w:hAnsi="Verdana"/>
                <w:color w:val="FF0000"/>
                <w:sz w:val="18"/>
                <w:szCs w:val="18"/>
              </w:rPr>
              <w:t>One year from issue or if significant changes</w:t>
            </w:r>
          </w:p>
          <w:p w14:paraId="44EAFD9C" w14:textId="77777777" w:rsidR="00EF7311" w:rsidRPr="00D86E02" w:rsidRDefault="00EF7311">
            <w:pPr>
              <w:rPr>
                <w:rFonts w:ascii="Verdana" w:hAnsi="Verdana"/>
                <w:b/>
                <w:sz w:val="18"/>
                <w:szCs w:val="18"/>
              </w:rPr>
            </w:pPr>
          </w:p>
        </w:tc>
      </w:tr>
      <w:tr w:rsidR="00B613A2" w:rsidRPr="003708A9" w14:paraId="60FD8C49" w14:textId="77777777">
        <w:trPr>
          <w:cantSplit/>
          <w:tblHeader/>
          <w:jc w:val="center"/>
        </w:trPr>
        <w:tc>
          <w:tcPr>
            <w:tcW w:w="14175" w:type="dxa"/>
            <w:gridSpan w:val="6"/>
          </w:tcPr>
          <w:p w14:paraId="26943E78" w14:textId="77777777" w:rsidR="002D7ABB" w:rsidRPr="00EF7311" w:rsidRDefault="00B613A2">
            <w:pPr>
              <w:rPr>
                <w:rFonts w:ascii="Verdana" w:hAnsi="Verdana"/>
                <w:sz w:val="18"/>
                <w:szCs w:val="18"/>
              </w:rPr>
            </w:pPr>
            <w:r w:rsidRPr="00D86E02">
              <w:rPr>
                <w:rFonts w:ascii="Verdana" w:hAnsi="Verdana"/>
                <w:b/>
                <w:sz w:val="18"/>
                <w:szCs w:val="18"/>
              </w:rPr>
              <w:t>Task / premises:</w:t>
            </w:r>
            <w:r w:rsidR="002D7ABB" w:rsidRPr="00D86E02">
              <w:rPr>
                <w:rFonts w:ascii="Verdana" w:hAnsi="Verdana"/>
                <w:b/>
                <w:sz w:val="18"/>
                <w:szCs w:val="18"/>
              </w:rPr>
              <w:t xml:space="preserve"> </w:t>
            </w:r>
            <w:r w:rsidR="002D7ABB" w:rsidRPr="00DB59EA">
              <w:rPr>
                <w:rFonts w:ascii="Verdana" w:hAnsi="Verdana"/>
                <w:color w:val="FF0000"/>
                <w:sz w:val="18"/>
                <w:szCs w:val="18"/>
              </w:rPr>
              <w:t>(7)</w:t>
            </w:r>
          </w:p>
          <w:p w14:paraId="4B94D5A5" w14:textId="77777777" w:rsidR="002D7ABB" w:rsidRPr="003708A9" w:rsidRDefault="002D7ABB">
            <w:pPr>
              <w:rPr>
                <w:rFonts w:ascii="Verdana" w:hAnsi="Verdana"/>
                <w:sz w:val="18"/>
                <w:szCs w:val="18"/>
              </w:rPr>
            </w:pPr>
          </w:p>
          <w:p w14:paraId="2BF66911" w14:textId="77777777" w:rsidR="0005133D" w:rsidRDefault="006E4471">
            <w:pPr>
              <w:rPr>
                <w:rFonts w:ascii="Verdana" w:hAnsi="Verdana"/>
                <w:sz w:val="18"/>
                <w:szCs w:val="18"/>
              </w:rPr>
            </w:pPr>
            <w:r>
              <w:rPr>
                <w:rFonts w:ascii="Verdana" w:hAnsi="Verdana"/>
                <w:sz w:val="18"/>
                <w:szCs w:val="18"/>
              </w:rPr>
              <w:t xml:space="preserve">The use of 3D printers using a hot additive </w:t>
            </w:r>
            <w:proofErr w:type="gramStart"/>
            <w:r>
              <w:rPr>
                <w:rFonts w:ascii="Verdana" w:hAnsi="Verdana"/>
                <w:sz w:val="18"/>
                <w:szCs w:val="18"/>
              </w:rPr>
              <w:t>processes</w:t>
            </w:r>
            <w:proofErr w:type="gramEnd"/>
            <w:r>
              <w:rPr>
                <w:rFonts w:ascii="Verdana" w:hAnsi="Verdana"/>
                <w:sz w:val="18"/>
                <w:szCs w:val="18"/>
              </w:rPr>
              <w:t>.</w:t>
            </w:r>
          </w:p>
          <w:p w14:paraId="3DEEC669" w14:textId="77777777" w:rsidR="00374BDE" w:rsidRDefault="00374BDE">
            <w:pPr>
              <w:rPr>
                <w:rFonts w:ascii="Verdana" w:hAnsi="Verdana"/>
                <w:sz w:val="18"/>
                <w:szCs w:val="18"/>
              </w:rPr>
            </w:pPr>
          </w:p>
          <w:p w14:paraId="2D9E023A" w14:textId="77777777" w:rsidR="00374BDE" w:rsidRPr="002040CE" w:rsidRDefault="00374BDE">
            <w:pPr>
              <w:rPr>
                <w:rFonts w:ascii="Verdana" w:hAnsi="Verdana"/>
                <w:color w:val="FF0000"/>
                <w:sz w:val="18"/>
                <w:szCs w:val="18"/>
              </w:rPr>
            </w:pPr>
            <w:r w:rsidRPr="002040CE">
              <w:rPr>
                <w:rFonts w:ascii="Verdana" w:hAnsi="Verdana"/>
                <w:color w:val="FF0000"/>
                <w:sz w:val="18"/>
                <w:szCs w:val="18"/>
              </w:rPr>
              <w:t>Text in red needs to be altered to suit your own process.</w:t>
            </w:r>
          </w:p>
          <w:p w14:paraId="3656B9AB" w14:textId="77777777" w:rsidR="0005133D" w:rsidRPr="003708A9" w:rsidRDefault="0005133D">
            <w:pPr>
              <w:rPr>
                <w:rFonts w:ascii="Verdana" w:hAnsi="Verdana"/>
                <w:sz w:val="18"/>
                <w:szCs w:val="18"/>
              </w:rPr>
            </w:pPr>
          </w:p>
        </w:tc>
      </w:tr>
    </w:tbl>
    <w:p w14:paraId="45FB0818" w14:textId="77777777" w:rsidR="0020100F" w:rsidRPr="003708A9"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20100F" w:rsidRPr="003708A9" w14:paraId="16093140" w14:textId="77777777" w:rsidTr="73A5BD19">
        <w:trPr>
          <w:cantSplit/>
          <w:tblHeader/>
          <w:jc w:val="center"/>
        </w:trPr>
        <w:tc>
          <w:tcPr>
            <w:tcW w:w="1955" w:type="dxa"/>
            <w:shd w:val="clear" w:color="auto" w:fill="E0E0E0"/>
          </w:tcPr>
          <w:p w14:paraId="206D7893" w14:textId="77777777"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1751" w:type="dxa"/>
            <w:shd w:val="clear" w:color="auto" w:fill="E0E0E0"/>
          </w:tcPr>
          <w:p w14:paraId="20547007" w14:textId="77777777"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1964" w:type="dxa"/>
            <w:shd w:val="clear" w:color="auto" w:fill="E0E0E0"/>
          </w:tcPr>
          <w:p w14:paraId="7AC1903A" w14:textId="77777777"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5528" w:type="dxa"/>
            <w:shd w:val="clear" w:color="auto" w:fill="E0E0E0"/>
          </w:tcPr>
          <w:p w14:paraId="216089B4" w14:textId="77777777" w:rsidR="0020100F" w:rsidRPr="00D86E02" w:rsidRDefault="0020100F">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127" w:type="dxa"/>
            <w:shd w:val="clear" w:color="auto" w:fill="E0E0E0"/>
          </w:tcPr>
          <w:p w14:paraId="74CD0701" w14:textId="77777777"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92" w:type="dxa"/>
            <w:shd w:val="clear" w:color="auto" w:fill="E0E0E0"/>
          </w:tcPr>
          <w:p w14:paraId="32FD016F" w14:textId="77777777"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20100F" w:rsidRPr="003708A9" w14:paraId="3F6457E2" w14:textId="77777777" w:rsidTr="73A5BD19">
        <w:trPr>
          <w:cantSplit/>
          <w:jc w:val="center"/>
        </w:trPr>
        <w:tc>
          <w:tcPr>
            <w:tcW w:w="1955" w:type="dxa"/>
          </w:tcPr>
          <w:p w14:paraId="27FC6912" w14:textId="77777777" w:rsidR="00835139" w:rsidRDefault="006E4471">
            <w:pPr>
              <w:rPr>
                <w:rFonts w:ascii="Verdana" w:hAnsi="Verdana"/>
                <w:sz w:val="18"/>
                <w:szCs w:val="18"/>
              </w:rPr>
            </w:pPr>
            <w:r>
              <w:rPr>
                <w:rFonts w:ascii="Verdana" w:hAnsi="Verdana"/>
                <w:sz w:val="18"/>
                <w:szCs w:val="18"/>
              </w:rPr>
              <w:t>Printing</w:t>
            </w:r>
          </w:p>
          <w:p w14:paraId="049F31CB" w14:textId="77777777" w:rsidR="00835139" w:rsidRPr="003708A9" w:rsidRDefault="00835139">
            <w:pPr>
              <w:rPr>
                <w:rFonts w:ascii="Verdana" w:hAnsi="Verdana"/>
                <w:sz w:val="18"/>
                <w:szCs w:val="18"/>
              </w:rPr>
            </w:pPr>
          </w:p>
        </w:tc>
        <w:tc>
          <w:tcPr>
            <w:tcW w:w="1751" w:type="dxa"/>
          </w:tcPr>
          <w:p w14:paraId="2C950114" w14:textId="77777777" w:rsidR="0020100F" w:rsidRPr="003708A9" w:rsidRDefault="006E4471" w:rsidP="002D7ABB">
            <w:pPr>
              <w:rPr>
                <w:rFonts w:ascii="Verdana" w:hAnsi="Verdana"/>
                <w:sz w:val="18"/>
                <w:szCs w:val="18"/>
              </w:rPr>
            </w:pPr>
            <w:r>
              <w:rPr>
                <w:rFonts w:ascii="Verdana" w:hAnsi="Verdana"/>
                <w:sz w:val="18"/>
                <w:szCs w:val="18"/>
              </w:rPr>
              <w:t>Hot Surfaces</w:t>
            </w:r>
          </w:p>
        </w:tc>
        <w:tc>
          <w:tcPr>
            <w:tcW w:w="1964" w:type="dxa"/>
          </w:tcPr>
          <w:p w14:paraId="69D9F6FC" w14:textId="77777777" w:rsidR="0020100F" w:rsidRPr="003708A9" w:rsidRDefault="006E4471">
            <w:pPr>
              <w:rPr>
                <w:rFonts w:ascii="Verdana" w:hAnsi="Verdana"/>
                <w:sz w:val="18"/>
                <w:szCs w:val="18"/>
              </w:rPr>
            </w:pPr>
            <w:r>
              <w:rPr>
                <w:rFonts w:ascii="Verdana" w:hAnsi="Verdana"/>
                <w:sz w:val="18"/>
                <w:szCs w:val="18"/>
              </w:rPr>
              <w:t>User / Burns to hands</w:t>
            </w:r>
          </w:p>
        </w:tc>
        <w:tc>
          <w:tcPr>
            <w:tcW w:w="5528" w:type="dxa"/>
          </w:tcPr>
          <w:p w14:paraId="42029288" w14:textId="77777777" w:rsidR="006E4471" w:rsidRPr="006E4471" w:rsidRDefault="006E4471" w:rsidP="006E4471">
            <w:pPr>
              <w:rPr>
                <w:rFonts w:ascii="Verdana" w:hAnsi="Verdana"/>
                <w:sz w:val="18"/>
                <w:szCs w:val="18"/>
              </w:rPr>
            </w:pPr>
            <w:r w:rsidRPr="006E4471">
              <w:rPr>
                <w:rFonts w:ascii="Verdana" w:hAnsi="Verdana"/>
                <w:sz w:val="18"/>
                <w:szCs w:val="18"/>
              </w:rPr>
              <w:t xml:space="preserve">Training and supervision until fully competent </w:t>
            </w:r>
          </w:p>
          <w:p w14:paraId="4B2F0037" w14:textId="77777777" w:rsidR="006E4471" w:rsidRPr="006E4471" w:rsidRDefault="006E4471" w:rsidP="006E4471">
            <w:pPr>
              <w:rPr>
                <w:rFonts w:ascii="Verdana" w:hAnsi="Verdana"/>
                <w:sz w:val="18"/>
                <w:szCs w:val="18"/>
              </w:rPr>
            </w:pPr>
            <w:r w:rsidRPr="006E4471">
              <w:rPr>
                <w:rFonts w:ascii="Verdana" w:hAnsi="Verdana"/>
                <w:sz w:val="18"/>
                <w:szCs w:val="18"/>
              </w:rPr>
              <w:t xml:space="preserve">Display warning sign to warn of hot surfaces. </w:t>
            </w:r>
          </w:p>
          <w:p w14:paraId="3A2CDC9C" w14:textId="77777777" w:rsidR="0020100F" w:rsidRPr="003708A9" w:rsidRDefault="00374BDE" w:rsidP="006E4471">
            <w:pPr>
              <w:rPr>
                <w:rFonts w:ascii="Verdana" w:hAnsi="Verdana"/>
                <w:sz w:val="18"/>
                <w:szCs w:val="18"/>
              </w:rPr>
            </w:pPr>
            <w:r w:rsidRPr="00374BDE">
              <w:rPr>
                <w:rFonts w:ascii="Verdana" w:hAnsi="Verdana"/>
                <w:sz w:val="18"/>
                <w:szCs w:val="18"/>
              </w:rPr>
              <w:t>Avoid touching the printing nozzles and heated bed until cooled (a warning sign is displayed when too hot</w:t>
            </w:r>
            <w:proofErr w:type="gramStart"/>
            <w:r w:rsidRPr="00374BDE">
              <w:rPr>
                <w:rFonts w:ascii="Verdana" w:hAnsi="Verdana"/>
                <w:sz w:val="18"/>
                <w:szCs w:val="18"/>
              </w:rPr>
              <w:t>).</w:t>
            </w:r>
            <w:r>
              <w:rPr>
                <w:rFonts w:ascii="Verdana" w:hAnsi="Verdana"/>
                <w:sz w:val="18"/>
                <w:szCs w:val="18"/>
              </w:rPr>
              <w:t>If</w:t>
            </w:r>
            <w:proofErr w:type="gramEnd"/>
            <w:r>
              <w:rPr>
                <w:rFonts w:ascii="Verdana" w:hAnsi="Verdana"/>
                <w:sz w:val="18"/>
                <w:szCs w:val="18"/>
              </w:rPr>
              <w:t xml:space="preserve"> not the tongs must be used to extract product</w:t>
            </w:r>
            <w:r w:rsidR="006E4471" w:rsidRPr="006E4471">
              <w:rPr>
                <w:rFonts w:ascii="Verdana" w:hAnsi="Verdana"/>
                <w:sz w:val="18"/>
                <w:szCs w:val="18"/>
              </w:rPr>
              <w:t>. Wear PPE; heat resistant gloves, safety glasses (BS EN 166) and lab coat</w:t>
            </w:r>
          </w:p>
        </w:tc>
        <w:tc>
          <w:tcPr>
            <w:tcW w:w="2127" w:type="dxa"/>
          </w:tcPr>
          <w:p w14:paraId="20F177FA" w14:textId="40A0B6C7" w:rsidR="0020100F" w:rsidRPr="003708A9" w:rsidRDefault="002040CE">
            <w:pPr>
              <w:rPr>
                <w:rFonts w:ascii="Verdana" w:hAnsi="Verdana"/>
                <w:sz w:val="18"/>
                <w:szCs w:val="18"/>
              </w:rPr>
            </w:pPr>
            <w:r>
              <w:rPr>
                <w:rFonts w:ascii="Verdana" w:hAnsi="Verdana"/>
                <w:sz w:val="18"/>
                <w:szCs w:val="18"/>
              </w:rPr>
              <w:t>Low</w:t>
            </w:r>
          </w:p>
        </w:tc>
        <w:tc>
          <w:tcPr>
            <w:tcW w:w="992" w:type="dxa"/>
          </w:tcPr>
          <w:p w14:paraId="5316D17B" w14:textId="77777777" w:rsidR="0020100F" w:rsidRPr="003708A9" w:rsidRDefault="006E4471" w:rsidP="00B613A2">
            <w:pPr>
              <w:jc w:val="center"/>
              <w:rPr>
                <w:rFonts w:ascii="Verdana" w:hAnsi="Verdana"/>
                <w:sz w:val="18"/>
                <w:szCs w:val="18"/>
              </w:rPr>
            </w:pPr>
            <w:r>
              <w:rPr>
                <w:rFonts w:ascii="Verdana" w:hAnsi="Verdana"/>
                <w:sz w:val="18"/>
                <w:szCs w:val="18"/>
              </w:rPr>
              <w:t>A</w:t>
            </w:r>
          </w:p>
        </w:tc>
      </w:tr>
      <w:tr w:rsidR="0020100F" w:rsidRPr="003708A9" w14:paraId="19D6CBFF" w14:textId="77777777" w:rsidTr="73A5BD19">
        <w:trPr>
          <w:cantSplit/>
          <w:jc w:val="center"/>
        </w:trPr>
        <w:tc>
          <w:tcPr>
            <w:tcW w:w="1955" w:type="dxa"/>
          </w:tcPr>
          <w:p w14:paraId="3AC02C29" w14:textId="77777777" w:rsidR="00835139" w:rsidRDefault="006E4471">
            <w:pPr>
              <w:rPr>
                <w:rFonts w:ascii="Verdana" w:hAnsi="Verdana"/>
                <w:sz w:val="18"/>
                <w:szCs w:val="18"/>
              </w:rPr>
            </w:pPr>
            <w:r>
              <w:rPr>
                <w:rFonts w:ascii="Verdana" w:hAnsi="Verdana"/>
                <w:sz w:val="18"/>
                <w:szCs w:val="18"/>
              </w:rPr>
              <w:t>Printing</w:t>
            </w:r>
          </w:p>
          <w:p w14:paraId="53128261" w14:textId="77777777" w:rsidR="00835139" w:rsidRPr="003708A9" w:rsidRDefault="00835139">
            <w:pPr>
              <w:rPr>
                <w:rFonts w:ascii="Verdana" w:hAnsi="Verdana"/>
                <w:sz w:val="18"/>
                <w:szCs w:val="18"/>
              </w:rPr>
            </w:pPr>
          </w:p>
        </w:tc>
        <w:tc>
          <w:tcPr>
            <w:tcW w:w="1751" w:type="dxa"/>
          </w:tcPr>
          <w:p w14:paraId="0C2407A4" w14:textId="31BE4A21" w:rsidR="0020100F" w:rsidRPr="003708A9" w:rsidRDefault="006E4471">
            <w:pPr>
              <w:rPr>
                <w:rFonts w:ascii="Verdana" w:hAnsi="Verdana"/>
                <w:sz w:val="18"/>
                <w:szCs w:val="18"/>
              </w:rPr>
            </w:pPr>
            <w:r>
              <w:rPr>
                <w:rFonts w:ascii="Verdana" w:hAnsi="Verdana"/>
                <w:sz w:val="18"/>
                <w:szCs w:val="18"/>
              </w:rPr>
              <w:t xml:space="preserve">Release of </w:t>
            </w:r>
            <w:r w:rsidR="002040CE">
              <w:rPr>
                <w:rFonts w:ascii="Verdana" w:hAnsi="Verdana"/>
                <w:sz w:val="18"/>
                <w:szCs w:val="18"/>
              </w:rPr>
              <w:t>chemicals</w:t>
            </w:r>
            <w:r>
              <w:rPr>
                <w:rFonts w:ascii="Verdana" w:hAnsi="Verdana"/>
                <w:sz w:val="18"/>
                <w:szCs w:val="18"/>
              </w:rPr>
              <w:t xml:space="preserve"> from process</w:t>
            </w:r>
          </w:p>
        </w:tc>
        <w:tc>
          <w:tcPr>
            <w:tcW w:w="1964" w:type="dxa"/>
          </w:tcPr>
          <w:p w14:paraId="14CAA5E7" w14:textId="540F03DD" w:rsidR="0020100F" w:rsidRPr="003708A9" w:rsidRDefault="006E4471">
            <w:pPr>
              <w:rPr>
                <w:rFonts w:ascii="Verdana" w:hAnsi="Verdana"/>
                <w:sz w:val="18"/>
                <w:szCs w:val="18"/>
              </w:rPr>
            </w:pPr>
            <w:r>
              <w:rPr>
                <w:rFonts w:ascii="Verdana" w:hAnsi="Verdana"/>
                <w:sz w:val="18"/>
                <w:szCs w:val="18"/>
              </w:rPr>
              <w:t xml:space="preserve">User and others within room </w:t>
            </w:r>
            <w:r w:rsidR="002040CE">
              <w:rPr>
                <w:rFonts w:ascii="Verdana" w:hAnsi="Verdana"/>
                <w:sz w:val="18"/>
                <w:szCs w:val="18"/>
              </w:rPr>
              <w:t>Severe</w:t>
            </w:r>
            <w:r>
              <w:rPr>
                <w:rFonts w:ascii="Verdana" w:hAnsi="Verdana"/>
                <w:sz w:val="18"/>
                <w:szCs w:val="18"/>
              </w:rPr>
              <w:t xml:space="preserve"> health effects.</w:t>
            </w:r>
          </w:p>
        </w:tc>
        <w:tc>
          <w:tcPr>
            <w:tcW w:w="5528" w:type="dxa"/>
          </w:tcPr>
          <w:p w14:paraId="3B1A3CCD" w14:textId="6D6DF2B2" w:rsidR="00EF0669" w:rsidRDefault="006E4471">
            <w:pPr>
              <w:rPr>
                <w:rFonts w:ascii="Verdana" w:hAnsi="Verdana"/>
                <w:sz w:val="18"/>
                <w:szCs w:val="18"/>
              </w:rPr>
            </w:pPr>
            <w:r>
              <w:rPr>
                <w:rFonts w:ascii="Verdana" w:hAnsi="Verdana"/>
                <w:sz w:val="18"/>
                <w:szCs w:val="18"/>
              </w:rPr>
              <w:t xml:space="preserve">Refer to </w:t>
            </w:r>
            <w:r w:rsidR="002040CE">
              <w:rPr>
                <w:rFonts w:ascii="Verdana" w:hAnsi="Verdana"/>
                <w:sz w:val="18"/>
                <w:szCs w:val="18"/>
              </w:rPr>
              <w:t>CRA</w:t>
            </w:r>
            <w:r>
              <w:rPr>
                <w:rFonts w:ascii="Verdana" w:hAnsi="Verdana"/>
                <w:sz w:val="18"/>
                <w:szCs w:val="18"/>
              </w:rPr>
              <w:t xml:space="preserve"> Reference </w:t>
            </w:r>
            <w:r w:rsidRPr="00374BDE">
              <w:rPr>
                <w:rFonts w:ascii="Verdana" w:hAnsi="Verdana"/>
                <w:color w:val="FF0000"/>
                <w:sz w:val="18"/>
                <w:szCs w:val="18"/>
              </w:rPr>
              <w:t>####</w:t>
            </w:r>
          </w:p>
          <w:p w14:paraId="7C55BEA2" w14:textId="77777777" w:rsidR="006E4471" w:rsidRDefault="006E4471">
            <w:pPr>
              <w:rPr>
                <w:rFonts w:ascii="Verdana" w:hAnsi="Verdana"/>
                <w:sz w:val="18"/>
                <w:szCs w:val="18"/>
              </w:rPr>
            </w:pPr>
            <w:r>
              <w:rPr>
                <w:rFonts w:ascii="Verdana" w:hAnsi="Verdana"/>
                <w:sz w:val="18"/>
                <w:szCs w:val="18"/>
              </w:rPr>
              <w:t>Correct PPE must be worn at all times.</w:t>
            </w:r>
          </w:p>
          <w:p w14:paraId="36B4CB11" w14:textId="77777777" w:rsidR="006E4471" w:rsidRPr="006E4471" w:rsidRDefault="006E4471">
            <w:pPr>
              <w:rPr>
                <w:rFonts w:ascii="Verdana" w:hAnsi="Verdana"/>
                <w:color w:val="FF0000"/>
                <w:sz w:val="18"/>
                <w:szCs w:val="18"/>
              </w:rPr>
            </w:pPr>
            <w:r w:rsidRPr="006E4471">
              <w:rPr>
                <w:rFonts w:ascii="Verdana" w:hAnsi="Verdana"/>
                <w:color w:val="FF0000"/>
                <w:sz w:val="18"/>
                <w:szCs w:val="18"/>
              </w:rPr>
              <w:t>The 3D printer is enclosed with LEV</w:t>
            </w:r>
          </w:p>
          <w:p w14:paraId="1C5E5792" w14:textId="77777777" w:rsidR="006E4471" w:rsidRPr="006E4471" w:rsidRDefault="006E4471">
            <w:pPr>
              <w:rPr>
                <w:rFonts w:ascii="Verdana" w:hAnsi="Verdana"/>
                <w:color w:val="FF0000"/>
                <w:sz w:val="18"/>
                <w:szCs w:val="18"/>
              </w:rPr>
            </w:pPr>
            <w:r w:rsidRPr="006E4471">
              <w:rPr>
                <w:rFonts w:ascii="Verdana" w:hAnsi="Verdana"/>
                <w:color w:val="FF0000"/>
                <w:sz w:val="18"/>
                <w:szCs w:val="18"/>
              </w:rPr>
              <w:t>The printer is located in a natural ventilated area and no harmful filaments are to be used.</w:t>
            </w:r>
          </w:p>
          <w:p w14:paraId="62486C05" w14:textId="15C2AC4F" w:rsidR="006E4471" w:rsidRPr="003708A9" w:rsidRDefault="006E4471">
            <w:pPr>
              <w:rPr>
                <w:rFonts w:ascii="Verdana" w:hAnsi="Verdana"/>
                <w:sz w:val="18"/>
                <w:szCs w:val="18"/>
              </w:rPr>
            </w:pPr>
            <w:r w:rsidRPr="4B8BDFED">
              <w:rPr>
                <w:rFonts w:ascii="Verdana" w:hAnsi="Verdana"/>
                <w:sz w:val="18"/>
                <w:szCs w:val="18"/>
              </w:rPr>
              <w:t>Once printer has finished a period of 20 minutes will be observed before opening the enclosure to allow dispersion of VOCs and Particulates.</w:t>
            </w:r>
          </w:p>
        </w:tc>
        <w:tc>
          <w:tcPr>
            <w:tcW w:w="2127" w:type="dxa"/>
          </w:tcPr>
          <w:p w14:paraId="4101652C" w14:textId="5E24CF7A" w:rsidR="0020100F" w:rsidRPr="003708A9" w:rsidRDefault="00F46636">
            <w:pPr>
              <w:rPr>
                <w:rFonts w:ascii="Verdana" w:hAnsi="Verdana"/>
                <w:sz w:val="18"/>
                <w:szCs w:val="18"/>
              </w:rPr>
            </w:pPr>
            <w:r w:rsidRPr="00F46636">
              <w:rPr>
                <w:rFonts w:ascii="Verdana" w:hAnsi="Verdana"/>
                <w:color w:val="FF0000"/>
                <w:sz w:val="18"/>
                <w:szCs w:val="18"/>
              </w:rPr>
              <w:t>State</w:t>
            </w:r>
          </w:p>
        </w:tc>
        <w:tc>
          <w:tcPr>
            <w:tcW w:w="992" w:type="dxa"/>
          </w:tcPr>
          <w:p w14:paraId="4B99056E" w14:textId="296E8ECC" w:rsidR="0020100F" w:rsidRPr="003708A9" w:rsidRDefault="00F46636" w:rsidP="00B613A2">
            <w:pPr>
              <w:jc w:val="center"/>
              <w:rPr>
                <w:rFonts w:ascii="Verdana" w:hAnsi="Verdana"/>
                <w:sz w:val="18"/>
                <w:szCs w:val="18"/>
              </w:rPr>
            </w:pPr>
            <w:r w:rsidRPr="00F46636">
              <w:rPr>
                <w:rFonts w:ascii="Verdana" w:hAnsi="Verdana"/>
                <w:color w:val="FF0000"/>
                <w:sz w:val="18"/>
                <w:szCs w:val="18"/>
              </w:rPr>
              <w:t>X</w:t>
            </w:r>
          </w:p>
        </w:tc>
      </w:tr>
      <w:tr w:rsidR="0020100F" w:rsidRPr="003708A9" w14:paraId="5E5E170A" w14:textId="77777777" w:rsidTr="73A5BD19">
        <w:trPr>
          <w:cantSplit/>
          <w:jc w:val="center"/>
        </w:trPr>
        <w:tc>
          <w:tcPr>
            <w:tcW w:w="1955" w:type="dxa"/>
          </w:tcPr>
          <w:p w14:paraId="0E9F25F6" w14:textId="77777777" w:rsidR="002D7ABB" w:rsidRDefault="00374BDE">
            <w:pPr>
              <w:rPr>
                <w:rFonts w:ascii="Verdana" w:hAnsi="Verdana"/>
                <w:sz w:val="18"/>
                <w:szCs w:val="18"/>
              </w:rPr>
            </w:pPr>
            <w:r>
              <w:rPr>
                <w:rFonts w:ascii="Verdana" w:hAnsi="Verdana"/>
                <w:sz w:val="18"/>
                <w:szCs w:val="18"/>
              </w:rPr>
              <w:lastRenderedPageBreak/>
              <w:t>Printing</w:t>
            </w:r>
          </w:p>
          <w:p w14:paraId="1299C43A" w14:textId="77777777" w:rsidR="00835139" w:rsidRPr="003708A9" w:rsidRDefault="00835139">
            <w:pPr>
              <w:rPr>
                <w:rFonts w:ascii="Verdana" w:hAnsi="Verdana"/>
                <w:sz w:val="18"/>
                <w:szCs w:val="18"/>
              </w:rPr>
            </w:pPr>
          </w:p>
        </w:tc>
        <w:tc>
          <w:tcPr>
            <w:tcW w:w="1751" w:type="dxa"/>
          </w:tcPr>
          <w:p w14:paraId="50DFA803" w14:textId="77777777" w:rsidR="0020100F" w:rsidRPr="003708A9" w:rsidRDefault="00374BDE">
            <w:pPr>
              <w:rPr>
                <w:rFonts w:ascii="Verdana" w:hAnsi="Verdana"/>
                <w:sz w:val="18"/>
                <w:szCs w:val="18"/>
              </w:rPr>
            </w:pPr>
            <w:r>
              <w:rPr>
                <w:rFonts w:ascii="Verdana" w:hAnsi="Verdana"/>
                <w:sz w:val="18"/>
                <w:szCs w:val="18"/>
              </w:rPr>
              <w:t>Moving parts</w:t>
            </w:r>
          </w:p>
        </w:tc>
        <w:tc>
          <w:tcPr>
            <w:tcW w:w="1964" w:type="dxa"/>
          </w:tcPr>
          <w:p w14:paraId="5CB2F6E0" w14:textId="77777777" w:rsidR="0020100F" w:rsidRPr="003708A9" w:rsidRDefault="00374BDE">
            <w:pPr>
              <w:rPr>
                <w:rFonts w:ascii="Verdana" w:hAnsi="Verdana"/>
                <w:sz w:val="18"/>
                <w:szCs w:val="18"/>
              </w:rPr>
            </w:pPr>
            <w:r>
              <w:rPr>
                <w:rFonts w:ascii="Verdana" w:hAnsi="Verdana"/>
                <w:sz w:val="18"/>
                <w:szCs w:val="18"/>
              </w:rPr>
              <w:t>User / entrapment</w:t>
            </w:r>
          </w:p>
        </w:tc>
        <w:tc>
          <w:tcPr>
            <w:tcW w:w="5528" w:type="dxa"/>
          </w:tcPr>
          <w:p w14:paraId="16D7F990" w14:textId="77777777" w:rsidR="0020100F" w:rsidRPr="00374BDE" w:rsidRDefault="00374BDE">
            <w:pPr>
              <w:rPr>
                <w:rFonts w:ascii="Verdana" w:hAnsi="Verdana"/>
                <w:color w:val="FF0000"/>
                <w:sz w:val="18"/>
                <w:szCs w:val="18"/>
              </w:rPr>
            </w:pPr>
            <w:r w:rsidRPr="00374BDE">
              <w:rPr>
                <w:rFonts w:ascii="Verdana" w:hAnsi="Verdana"/>
                <w:color w:val="FF0000"/>
                <w:sz w:val="18"/>
                <w:szCs w:val="18"/>
              </w:rPr>
              <w:t>The printer is moving parts are enclosed.</w:t>
            </w:r>
          </w:p>
          <w:p w14:paraId="4FBC6B21" w14:textId="77777777" w:rsidR="00374BDE" w:rsidRPr="006E4471" w:rsidRDefault="00374BDE" w:rsidP="00374BDE">
            <w:pPr>
              <w:rPr>
                <w:rFonts w:ascii="Verdana" w:hAnsi="Verdana"/>
                <w:sz w:val="18"/>
                <w:szCs w:val="18"/>
              </w:rPr>
            </w:pPr>
            <w:r w:rsidRPr="006E4471">
              <w:rPr>
                <w:rFonts w:ascii="Verdana" w:hAnsi="Verdana"/>
                <w:sz w:val="18"/>
                <w:szCs w:val="18"/>
              </w:rPr>
              <w:t xml:space="preserve">Training and supervision until fully competent </w:t>
            </w:r>
          </w:p>
          <w:p w14:paraId="5A27A61D" w14:textId="77777777" w:rsidR="00374BDE" w:rsidRDefault="00374BDE">
            <w:pPr>
              <w:rPr>
                <w:rFonts w:ascii="Verdana" w:hAnsi="Verdana"/>
                <w:sz w:val="18"/>
                <w:szCs w:val="18"/>
              </w:rPr>
            </w:pPr>
            <w:r>
              <w:rPr>
                <w:rFonts w:ascii="Verdana" w:hAnsi="Verdana"/>
                <w:sz w:val="18"/>
                <w:szCs w:val="18"/>
              </w:rPr>
              <w:t>Longer hair will be tied back.</w:t>
            </w:r>
          </w:p>
          <w:p w14:paraId="0B877464" w14:textId="77777777" w:rsidR="00374BDE" w:rsidRDefault="00374BDE">
            <w:pPr>
              <w:rPr>
                <w:rFonts w:ascii="Verdana" w:hAnsi="Verdana"/>
                <w:sz w:val="18"/>
                <w:szCs w:val="18"/>
              </w:rPr>
            </w:pPr>
            <w:r>
              <w:rPr>
                <w:rFonts w:ascii="Verdana" w:hAnsi="Verdana"/>
                <w:sz w:val="18"/>
                <w:szCs w:val="18"/>
              </w:rPr>
              <w:t>Neck ties will be removed or fastened in place.</w:t>
            </w:r>
          </w:p>
          <w:p w14:paraId="03365906" w14:textId="77777777" w:rsidR="00374BDE" w:rsidRDefault="00374BDE">
            <w:pPr>
              <w:rPr>
                <w:rFonts w:ascii="Verdana" w:hAnsi="Verdana"/>
                <w:sz w:val="18"/>
                <w:szCs w:val="18"/>
              </w:rPr>
            </w:pPr>
            <w:r>
              <w:rPr>
                <w:rFonts w:ascii="Verdana" w:hAnsi="Verdana"/>
                <w:sz w:val="18"/>
                <w:szCs w:val="18"/>
              </w:rPr>
              <w:t>Do not wear baggy clothing which can get caught</w:t>
            </w:r>
          </w:p>
          <w:p w14:paraId="6B7B5E4C" w14:textId="77777777" w:rsidR="00374BDE" w:rsidRDefault="00374BDE">
            <w:pPr>
              <w:rPr>
                <w:rFonts w:ascii="Verdana" w:hAnsi="Verdana"/>
                <w:sz w:val="18"/>
                <w:szCs w:val="18"/>
              </w:rPr>
            </w:pPr>
            <w:r>
              <w:rPr>
                <w:rFonts w:ascii="Verdana" w:hAnsi="Verdana"/>
                <w:sz w:val="18"/>
                <w:szCs w:val="18"/>
              </w:rPr>
              <w:t>Users and others will keep away from and will not touch any moving parts while it in operation.</w:t>
            </w:r>
          </w:p>
          <w:p w14:paraId="79434084" w14:textId="77777777" w:rsidR="00374BDE" w:rsidRPr="003708A9" w:rsidRDefault="00374BDE">
            <w:pPr>
              <w:rPr>
                <w:rFonts w:ascii="Verdana" w:hAnsi="Verdana"/>
                <w:sz w:val="18"/>
                <w:szCs w:val="18"/>
              </w:rPr>
            </w:pPr>
            <w:r>
              <w:rPr>
                <w:sz w:val="20"/>
              </w:rPr>
              <w:t xml:space="preserve">Visually check equipment before use </w:t>
            </w:r>
            <w:r w:rsidRPr="00A01E74">
              <w:rPr>
                <w:sz w:val="20"/>
              </w:rPr>
              <w:t>to ensure its integrity.</w:t>
            </w:r>
          </w:p>
        </w:tc>
        <w:tc>
          <w:tcPr>
            <w:tcW w:w="2127" w:type="dxa"/>
          </w:tcPr>
          <w:p w14:paraId="4DDBEF00" w14:textId="679A6701" w:rsidR="0020100F" w:rsidRPr="003708A9" w:rsidRDefault="00F46636">
            <w:pPr>
              <w:rPr>
                <w:rFonts w:ascii="Verdana" w:hAnsi="Verdana"/>
                <w:sz w:val="18"/>
                <w:szCs w:val="18"/>
              </w:rPr>
            </w:pPr>
            <w:r w:rsidRPr="00F46636">
              <w:rPr>
                <w:rFonts w:ascii="Verdana" w:hAnsi="Verdana"/>
                <w:color w:val="FF0000"/>
                <w:sz w:val="18"/>
                <w:szCs w:val="18"/>
              </w:rPr>
              <w:t>State</w:t>
            </w:r>
          </w:p>
        </w:tc>
        <w:tc>
          <w:tcPr>
            <w:tcW w:w="992" w:type="dxa"/>
          </w:tcPr>
          <w:p w14:paraId="3461D779" w14:textId="1168DE23" w:rsidR="0020100F" w:rsidRPr="003708A9" w:rsidRDefault="00F46636" w:rsidP="00B613A2">
            <w:pPr>
              <w:jc w:val="center"/>
              <w:rPr>
                <w:rFonts w:ascii="Verdana" w:hAnsi="Verdana"/>
                <w:sz w:val="18"/>
                <w:szCs w:val="18"/>
              </w:rPr>
            </w:pPr>
            <w:r w:rsidRPr="00F46636">
              <w:rPr>
                <w:rFonts w:ascii="Verdana" w:hAnsi="Verdana"/>
                <w:color w:val="FF0000"/>
                <w:sz w:val="18"/>
                <w:szCs w:val="18"/>
              </w:rPr>
              <w:t>X</w:t>
            </w:r>
          </w:p>
        </w:tc>
      </w:tr>
      <w:tr w:rsidR="0020100F" w:rsidRPr="003708A9" w14:paraId="6A1B2C7A" w14:textId="77777777" w:rsidTr="73A5BD19">
        <w:trPr>
          <w:cantSplit/>
          <w:jc w:val="center"/>
        </w:trPr>
        <w:tc>
          <w:tcPr>
            <w:tcW w:w="1955" w:type="dxa"/>
          </w:tcPr>
          <w:p w14:paraId="20CAD14F" w14:textId="77777777" w:rsidR="002D7ABB" w:rsidRPr="003708A9" w:rsidRDefault="00374BDE">
            <w:pPr>
              <w:rPr>
                <w:rFonts w:ascii="Verdana" w:hAnsi="Verdana"/>
                <w:sz w:val="18"/>
                <w:szCs w:val="18"/>
              </w:rPr>
            </w:pPr>
            <w:r>
              <w:rPr>
                <w:rFonts w:ascii="Verdana" w:hAnsi="Verdana"/>
                <w:sz w:val="18"/>
                <w:szCs w:val="18"/>
              </w:rPr>
              <w:t>Printing</w:t>
            </w:r>
          </w:p>
        </w:tc>
        <w:tc>
          <w:tcPr>
            <w:tcW w:w="1751" w:type="dxa"/>
          </w:tcPr>
          <w:p w14:paraId="3B1233B7" w14:textId="77777777" w:rsidR="0020100F" w:rsidRPr="003708A9" w:rsidRDefault="00374BDE">
            <w:pPr>
              <w:rPr>
                <w:rFonts w:ascii="Verdana" w:hAnsi="Verdana"/>
                <w:sz w:val="18"/>
                <w:szCs w:val="18"/>
              </w:rPr>
            </w:pPr>
            <w:r>
              <w:rPr>
                <w:rFonts w:ascii="Verdana" w:hAnsi="Verdana"/>
                <w:sz w:val="18"/>
                <w:szCs w:val="18"/>
              </w:rPr>
              <w:t>Electricity</w:t>
            </w:r>
          </w:p>
        </w:tc>
        <w:tc>
          <w:tcPr>
            <w:tcW w:w="1964" w:type="dxa"/>
          </w:tcPr>
          <w:p w14:paraId="176923DE" w14:textId="77777777" w:rsidR="0020100F" w:rsidRPr="003708A9" w:rsidRDefault="00374BDE">
            <w:pPr>
              <w:rPr>
                <w:rFonts w:ascii="Verdana" w:hAnsi="Verdana"/>
                <w:sz w:val="18"/>
                <w:szCs w:val="18"/>
              </w:rPr>
            </w:pPr>
            <w:r>
              <w:rPr>
                <w:rFonts w:ascii="Verdana" w:hAnsi="Verdana"/>
                <w:sz w:val="18"/>
                <w:szCs w:val="18"/>
              </w:rPr>
              <w:t>User / Electric shock</w:t>
            </w:r>
          </w:p>
        </w:tc>
        <w:tc>
          <w:tcPr>
            <w:tcW w:w="5528" w:type="dxa"/>
          </w:tcPr>
          <w:p w14:paraId="0FD49C60" w14:textId="77777777" w:rsidR="0020100F" w:rsidRPr="003708A9" w:rsidRDefault="00374BDE">
            <w:pPr>
              <w:rPr>
                <w:rFonts w:ascii="Verdana" w:hAnsi="Verdana"/>
                <w:sz w:val="18"/>
                <w:szCs w:val="18"/>
              </w:rPr>
            </w:pPr>
            <w:r w:rsidRPr="002040CE">
              <w:rPr>
                <w:rFonts w:ascii="Verdana" w:hAnsi="Verdana"/>
                <w:sz w:val="18"/>
                <w:szCs w:val="18"/>
              </w:rPr>
              <w:t>Equipment is PAT tested annually. Visually check before use to make sure it is free from defects. If fault occurs stop use immediately. Make sure it is switched off and make safe after use</w:t>
            </w:r>
          </w:p>
        </w:tc>
        <w:tc>
          <w:tcPr>
            <w:tcW w:w="2127" w:type="dxa"/>
          </w:tcPr>
          <w:p w14:paraId="3CF2D8B6" w14:textId="04C413DC" w:rsidR="0020100F" w:rsidRPr="003708A9" w:rsidRDefault="002040CE">
            <w:pPr>
              <w:rPr>
                <w:rFonts w:ascii="Verdana" w:hAnsi="Verdana"/>
                <w:sz w:val="18"/>
                <w:szCs w:val="18"/>
              </w:rPr>
            </w:pPr>
            <w:r>
              <w:rPr>
                <w:rFonts w:ascii="Verdana" w:hAnsi="Verdana"/>
                <w:sz w:val="18"/>
                <w:szCs w:val="18"/>
              </w:rPr>
              <w:t>Low</w:t>
            </w:r>
          </w:p>
        </w:tc>
        <w:tc>
          <w:tcPr>
            <w:tcW w:w="992" w:type="dxa"/>
          </w:tcPr>
          <w:p w14:paraId="0FB78278" w14:textId="1AF6F920" w:rsidR="0020100F" w:rsidRPr="003708A9" w:rsidRDefault="002040CE" w:rsidP="00B613A2">
            <w:pPr>
              <w:jc w:val="center"/>
              <w:rPr>
                <w:rFonts w:ascii="Verdana" w:hAnsi="Verdana"/>
                <w:sz w:val="18"/>
                <w:szCs w:val="18"/>
              </w:rPr>
            </w:pPr>
            <w:r>
              <w:rPr>
                <w:rFonts w:ascii="Verdana" w:hAnsi="Verdana"/>
                <w:sz w:val="18"/>
                <w:szCs w:val="18"/>
              </w:rPr>
              <w:t>A</w:t>
            </w:r>
          </w:p>
        </w:tc>
      </w:tr>
      <w:tr w:rsidR="0020100F" w:rsidRPr="003708A9" w14:paraId="270C727C" w14:textId="77777777" w:rsidTr="73A5BD19">
        <w:trPr>
          <w:cantSplit/>
          <w:jc w:val="center"/>
        </w:trPr>
        <w:tc>
          <w:tcPr>
            <w:tcW w:w="1955" w:type="dxa"/>
          </w:tcPr>
          <w:p w14:paraId="0569F159" w14:textId="77777777" w:rsidR="0020100F" w:rsidRPr="003708A9" w:rsidRDefault="00374BDE">
            <w:pPr>
              <w:rPr>
                <w:rFonts w:ascii="Verdana" w:hAnsi="Verdana"/>
                <w:sz w:val="18"/>
                <w:szCs w:val="18"/>
              </w:rPr>
            </w:pPr>
            <w:r>
              <w:rPr>
                <w:rFonts w:ascii="Verdana" w:hAnsi="Verdana"/>
                <w:sz w:val="18"/>
                <w:szCs w:val="18"/>
              </w:rPr>
              <w:t>Maintenance</w:t>
            </w:r>
          </w:p>
          <w:p w14:paraId="1FC39945" w14:textId="77777777" w:rsidR="002D7ABB" w:rsidRPr="003708A9" w:rsidRDefault="002D7ABB">
            <w:pPr>
              <w:rPr>
                <w:rFonts w:ascii="Verdana" w:hAnsi="Verdana"/>
                <w:sz w:val="18"/>
                <w:szCs w:val="18"/>
              </w:rPr>
            </w:pPr>
          </w:p>
        </w:tc>
        <w:tc>
          <w:tcPr>
            <w:tcW w:w="1751" w:type="dxa"/>
          </w:tcPr>
          <w:p w14:paraId="6EE51793" w14:textId="77777777" w:rsidR="0020100F" w:rsidRPr="003708A9" w:rsidRDefault="00D00C14">
            <w:pPr>
              <w:rPr>
                <w:rFonts w:ascii="Verdana" w:hAnsi="Verdana"/>
                <w:sz w:val="18"/>
                <w:szCs w:val="18"/>
              </w:rPr>
            </w:pPr>
            <w:r>
              <w:rPr>
                <w:rFonts w:ascii="Verdana" w:hAnsi="Verdana"/>
                <w:sz w:val="18"/>
                <w:szCs w:val="18"/>
              </w:rPr>
              <w:t>Electricity</w:t>
            </w:r>
          </w:p>
        </w:tc>
        <w:tc>
          <w:tcPr>
            <w:tcW w:w="1964" w:type="dxa"/>
          </w:tcPr>
          <w:p w14:paraId="27F9793A" w14:textId="77777777" w:rsidR="0020100F" w:rsidRPr="003708A9" w:rsidRDefault="00374BDE">
            <w:pPr>
              <w:rPr>
                <w:rFonts w:ascii="Verdana" w:hAnsi="Verdana"/>
                <w:sz w:val="18"/>
                <w:szCs w:val="18"/>
              </w:rPr>
            </w:pPr>
            <w:r>
              <w:rPr>
                <w:rFonts w:ascii="Verdana" w:hAnsi="Verdana"/>
                <w:sz w:val="18"/>
                <w:szCs w:val="18"/>
              </w:rPr>
              <w:t>User / Electric Shock</w:t>
            </w:r>
          </w:p>
        </w:tc>
        <w:tc>
          <w:tcPr>
            <w:tcW w:w="5528" w:type="dxa"/>
          </w:tcPr>
          <w:p w14:paraId="71643810" w14:textId="52A8019B" w:rsidR="0020100F" w:rsidRDefault="00D00C14">
            <w:pPr>
              <w:rPr>
                <w:rFonts w:ascii="Verdana" w:hAnsi="Verdana"/>
                <w:sz w:val="18"/>
                <w:szCs w:val="18"/>
              </w:rPr>
            </w:pPr>
            <w:r>
              <w:rPr>
                <w:rFonts w:ascii="Verdana" w:hAnsi="Verdana"/>
                <w:sz w:val="18"/>
                <w:szCs w:val="18"/>
              </w:rPr>
              <w:t xml:space="preserve">Make sure that the equipment is switched off before carrying out any </w:t>
            </w:r>
            <w:r w:rsidR="002040CE">
              <w:rPr>
                <w:rFonts w:ascii="Verdana" w:hAnsi="Verdana"/>
                <w:sz w:val="18"/>
                <w:szCs w:val="18"/>
              </w:rPr>
              <w:t>maintenance</w:t>
            </w:r>
            <w:r>
              <w:rPr>
                <w:rFonts w:ascii="Verdana" w:hAnsi="Verdana"/>
                <w:sz w:val="18"/>
                <w:szCs w:val="18"/>
              </w:rPr>
              <w:t>.</w:t>
            </w:r>
          </w:p>
          <w:p w14:paraId="5468BC88" w14:textId="34D0ECDC" w:rsidR="00D00C14" w:rsidRDefault="00D00C14">
            <w:pPr>
              <w:rPr>
                <w:rFonts w:ascii="Verdana" w:hAnsi="Verdana"/>
                <w:sz w:val="18"/>
                <w:szCs w:val="18"/>
              </w:rPr>
            </w:pPr>
            <w:r>
              <w:rPr>
                <w:rFonts w:ascii="Verdana" w:hAnsi="Verdana"/>
                <w:sz w:val="18"/>
                <w:szCs w:val="18"/>
              </w:rPr>
              <w:t xml:space="preserve">If </w:t>
            </w:r>
            <w:r w:rsidR="002040CE">
              <w:rPr>
                <w:rFonts w:ascii="Verdana" w:hAnsi="Verdana"/>
                <w:sz w:val="18"/>
                <w:szCs w:val="18"/>
              </w:rPr>
              <w:t>maintenance</w:t>
            </w:r>
            <w:r>
              <w:rPr>
                <w:rFonts w:ascii="Verdana" w:hAnsi="Verdana"/>
                <w:sz w:val="18"/>
                <w:szCs w:val="18"/>
              </w:rPr>
              <w:t xml:space="preserve"> is carried out on any parts which involve </w:t>
            </w:r>
            <w:proofErr w:type="gramStart"/>
            <w:r>
              <w:rPr>
                <w:rFonts w:ascii="Verdana" w:hAnsi="Verdana"/>
                <w:sz w:val="18"/>
                <w:szCs w:val="18"/>
              </w:rPr>
              <w:t>power</w:t>
            </w:r>
            <w:proofErr w:type="gramEnd"/>
            <w:r>
              <w:rPr>
                <w:rFonts w:ascii="Verdana" w:hAnsi="Verdana"/>
                <w:sz w:val="18"/>
                <w:szCs w:val="18"/>
              </w:rPr>
              <w:t xml:space="preserve"> then the equipment will need to be re PAT tested.</w:t>
            </w:r>
          </w:p>
          <w:p w14:paraId="0562CB0E" w14:textId="34DF086A" w:rsidR="00D00C14" w:rsidRPr="003708A9" w:rsidRDefault="002040CE">
            <w:pPr>
              <w:rPr>
                <w:rFonts w:ascii="Verdana" w:hAnsi="Verdana"/>
                <w:sz w:val="18"/>
                <w:szCs w:val="18"/>
              </w:rPr>
            </w:pPr>
            <w:r>
              <w:rPr>
                <w:rFonts w:ascii="Verdana" w:hAnsi="Verdana"/>
                <w:sz w:val="18"/>
                <w:szCs w:val="18"/>
              </w:rPr>
              <w:t>M</w:t>
            </w:r>
            <w:r>
              <w:rPr>
                <w:rFonts w:ascii="Verdana" w:hAnsi="Verdana"/>
                <w:sz w:val="18"/>
                <w:szCs w:val="18"/>
              </w:rPr>
              <w:t>aintenance</w:t>
            </w:r>
            <w:r w:rsidRPr="73A5BD19">
              <w:rPr>
                <w:rFonts w:ascii="Verdana" w:hAnsi="Verdana"/>
                <w:sz w:val="18"/>
                <w:szCs w:val="18"/>
              </w:rPr>
              <w:t xml:space="preserve"> </w:t>
            </w:r>
            <w:r w:rsidR="73A5BD19" w:rsidRPr="73A5BD19">
              <w:rPr>
                <w:rFonts w:ascii="Verdana" w:hAnsi="Verdana"/>
                <w:sz w:val="18"/>
                <w:szCs w:val="18"/>
              </w:rPr>
              <w:t>/</w:t>
            </w:r>
            <w:r w:rsidRPr="73A5BD19">
              <w:rPr>
                <w:rFonts w:ascii="Verdana" w:hAnsi="Verdana"/>
                <w:sz w:val="18"/>
                <w:szCs w:val="18"/>
              </w:rPr>
              <w:t>servicing</w:t>
            </w:r>
            <w:r w:rsidR="73A5BD19" w:rsidRPr="73A5BD19">
              <w:rPr>
                <w:rFonts w:ascii="Verdana" w:hAnsi="Verdana"/>
                <w:sz w:val="18"/>
                <w:szCs w:val="18"/>
              </w:rPr>
              <w:t xml:space="preserve"> carried out in accordance to manufacturers recommendation</w:t>
            </w:r>
          </w:p>
        </w:tc>
        <w:tc>
          <w:tcPr>
            <w:tcW w:w="2127" w:type="dxa"/>
          </w:tcPr>
          <w:p w14:paraId="34CE0A41" w14:textId="30C7C8EE" w:rsidR="0020100F" w:rsidRPr="003708A9" w:rsidRDefault="002040CE">
            <w:pPr>
              <w:rPr>
                <w:rFonts w:ascii="Verdana" w:hAnsi="Verdana"/>
                <w:sz w:val="18"/>
                <w:szCs w:val="18"/>
              </w:rPr>
            </w:pPr>
            <w:r>
              <w:rPr>
                <w:rFonts w:ascii="Verdana" w:hAnsi="Verdana"/>
                <w:sz w:val="18"/>
                <w:szCs w:val="18"/>
              </w:rPr>
              <w:t>Low</w:t>
            </w:r>
          </w:p>
        </w:tc>
        <w:tc>
          <w:tcPr>
            <w:tcW w:w="992" w:type="dxa"/>
          </w:tcPr>
          <w:p w14:paraId="62EBF3C5" w14:textId="7B742614" w:rsidR="0020100F" w:rsidRPr="003708A9" w:rsidRDefault="002040CE" w:rsidP="00B613A2">
            <w:pPr>
              <w:jc w:val="center"/>
              <w:rPr>
                <w:rFonts w:ascii="Verdana" w:hAnsi="Verdana"/>
                <w:sz w:val="18"/>
                <w:szCs w:val="18"/>
              </w:rPr>
            </w:pPr>
            <w:r>
              <w:rPr>
                <w:rFonts w:ascii="Verdana" w:hAnsi="Verdana"/>
                <w:sz w:val="18"/>
                <w:szCs w:val="18"/>
              </w:rPr>
              <w:t>A</w:t>
            </w:r>
          </w:p>
        </w:tc>
      </w:tr>
      <w:tr w:rsidR="0020100F" w:rsidRPr="003708A9" w14:paraId="0A52E112" w14:textId="77777777" w:rsidTr="73A5BD19">
        <w:trPr>
          <w:cantSplit/>
          <w:jc w:val="center"/>
        </w:trPr>
        <w:tc>
          <w:tcPr>
            <w:tcW w:w="1955" w:type="dxa"/>
          </w:tcPr>
          <w:p w14:paraId="6D98A12B" w14:textId="77777777" w:rsidR="002D7ABB" w:rsidRPr="003708A9" w:rsidRDefault="002D7ABB">
            <w:pPr>
              <w:rPr>
                <w:rFonts w:ascii="Verdana" w:hAnsi="Verdana"/>
                <w:sz w:val="18"/>
                <w:szCs w:val="18"/>
              </w:rPr>
            </w:pPr>
          </w:p>
          <w:p w14:paraId="53EAFB8C" w14:textId="77777777" w:rsidR="002D7ABB" w:rsidRPr="003708A9" w:rsidRDefault="00D00C14">
            <w:pPr>
              <w:rPr>
                <w:rFonts w:ascii="Verdana" w:hAnsi="Verdana"/>
                <w:sz w:val="18"/>
                <w:szCs w:val="18"/>
              </w:rPr>
            </w:pPr>
            <w:r>
              <w:rPr>
                <w:rFonts w:ascii="Verdana" w:hAnsi="Verdana"/>
                <w:sz w:val="18"/>
                <w:szCs w:val="18"/>
              </w:rPr>
              <w:t>Storage</w:t>
            </w:r>
          </w:p>
        </w:tc>
        <w:tc>
          <w:tcPr>
            <w:tcW w:w="1751" w:type="dxa"/>
          </w:tcPr>
          <w:p w14:paraId="3BDA9DA4" w14:textId="77777777" w:rsidR="0020100F" w:rsidRPr="003708A9" w:rsidRDefault="00D00C14">
            <w:pPr>
              <w:rPr>
                <w:rFonts w:ascii="Verdana" w:hAnsi="Verdana"/>
                <w:sz w:val="18"/>
                <w:szCs w:val="18"/>
              </w:rPr>
            </w:pPr>
            <w:r>
              <w:rPr>
                <w:rFonts w:ascii="Verdana" w:hAnsi="Verdana"/>
                <w:sz w:val="18"/>
                <w:szCs w:val="18"/>
              </w:rPr>
              <w:t>Degradation of material</w:t>
            </w:r>
          </w:p>
        </w:tc>
        <w:tc>
          <w:tcPr>
            <w:tcW w:w="1964" w:type="dxa"/>
          </w:tcPr>
          <w:p w14:paraId="2A44D309" w14:textId="77777777" w:rsidR="0020100F" w:rsidRPr="003708A9" w:rsidRDefault="00D00C14">
            <w:pPr>
              <w:rPr>
                <w:rFonts w:ascii="Verdana" w:hAnsi="Verdana"/>
                <w:sz w:val="18"/>
                <w:szCs w:val="18"/>
              </w:rPr>
            </w:pPr>
            <w:r>
              <w:rPr>
                <w:rFonts w:ascii="Verdana" w:hAnsi="Verdana"/>
                <w:sz w:val="18"/>
                <w:szCs w:val="18"/>
              </w:rPr>
              <w:t xml:space="preserve">User / poor product </w:t>
            </w:r>
          </w:p>
        </w:tc>
        <w:tc>
          <w:tcPr>
            <w:tcW w:w="5528" w:type="dxa"/>
          </w:tcPr>
          <w:p w14:paraId="19FB7E4E" w14:textId="77777777" w:rsidR="0020100F" w:rsidRDefault="00D00C14">
            <w:pPr>
              <w:rPr>
                <w:rFonts w:ascii="Verdana" w:hAnsi="Verdana"/>
                <w:sz w:val="18"/>
                <w:szCs w:val="18"/>
              </w:rPr>
            </w:pPr>
            <w:r>
              <w:rPr>
                <w:rFonts w:ascii="Verdana" w:hAnsi="Verdana"/>
                <w:sz w:val="18"/>
                <w:szCs w:val="18"/>
              </w:rPr>
              <w:t>The filament material must be stored in a dry and cool location. Must not be left in the open or in direct sunlight.</w:t>
            </w:r>
          </w:p>
          <w:p w14:paraId="2946DB82" w14:textId="77777777" w:rsidR="00D00C14" w:rsidRPr="003708A9" w:rsidRDefault="00D00C14">
            <w:pPr>
              <w:rPr>
                <w:rFonts w:ascii="Verdana" w:hAnsi="Verdana"/>
                <w:sz w:val="18"/>
                <w:szCs w:val="18"/>
              </w:rPr>
            </w:pPr>
          </w:p>
        </w:tc>
        <w:tc>
          <w:tcPr>
            <w:tcW w:w="2127" w:type="dxa"/>
          </w:tcPr>
          <w:p w14:paraId="5997CC1D" w14:textId="0FCA2026" w:rsidR="0020100F" w:rsidRPr="003708A9" w:rsidRDefault="002040CE">
            <w:pPr>
              <w:rPr>
                <w:rFonts w:ascii="Verdana" w:hAnsi="Verdana"/>
                <w:sz w:val="18"/>
                <w:szCs w:val="18"/>
              </w:rPr>
            </w:pPr>
            <w:r>
              <w:rPr>
                <w:rFonts w:ascii="Verdana" w:hAnsi="Verdana"/>
                <w:sz w:val="18"/>
                <w:szCs w:val="18"/>
              </w:rPr>
              <w:t>Low</w:t>
            </w:r>
          </w:p>
        </w:tc>
        <w:tc>
          <w:tcPr>
            <w:tcW w:w="992" w:type="dxa"/>
          </w:tcPr>
          <w:p w14:paraId="110FFD37" w14:textId="58400AD3" w:rsidR="0020100F" w:rsidRPr="003708A9" w:rsidRDefault="002040CE" w:rsidP="00B613A2">
            <w:pPr>
              <w:jc w:val="center"/>
              <w:rPr>
                <w:rFonts w:ascii="Verdana" w:hAnsi="Verdana"/>
                <w:sz w:val="18"/>
                <w:szCs w:val="18"/>
              </w:rPr>
            </w:pPr>
            <w:r>
              <w:rPr>
                <w:rFonts w:ascii="Verdana" w:hAnsi="Verdana"/>
                <w:sz w:val="18"/>
                <w:szCs w:val="18"/>
              </w:rPr>
              <w:t>A</w:t>
            </w:r>
          </w:p>
        </w:tc>
      </w:tr>
      <w:tr w:rsidR="0020100F" w:rsidRPr="003708A9" w14:paraId="6B699379" w14:textId="77777777" w:rsidTr="73A5BD19">
        <w:trPr>
          <w:cantSplit/>
          <w:jc w:val="center"/>
        </w:trPr>
        <w:tc>
          <w:tcPr>
            <w:tcW w:w="1955" w:type="dxa"/>
          </w:tcPr>
          <w:p w14:paraId="3FE9F23F" w14:textId="77777777" w:rsidR="0020100F" w:rsidRPr="003708A9" w:rsidRDefault="0020100F">
            <w:pPr>
              <w:rPr>
                <w:rFonts w:ascii="Verdana" w:hAnsi="Verdana"/>
                <w:sz w:val="18"/>
                <w:szCs w:val="18"/>
              </w:rPr>
            </w:pPr>
          </w:p>
          <w:p w14:paraId="1F72F646" w14:textId="77777777" w:rsidR="002D7ABB" w:rsidRPr="003708A9" w:rsidRDefault="002D7ABB" w:rsidP="00087923">
            <w:pPr>
              <w:jc w:val="right"/>
              <w:rPr>
                <w:rFonts w:ascii="Verdana" w:hAnsi="Verdana"/>
                <w:sz w:val="18"/>
                <w:szCs w:val="18"/>
              </w:rPr>
            </w:pPr>
          </w:p>
        </w:tc>
        <w:tc>
          <w:tcPr>
            <w:tcW w:w="1751" w:type="dxa"/>
          </w:tcPr>
          <w:p w14:paraId="08CE6F91" w14:textId="77777777" w:rsidR="0020100F" w:rsidRPr="003708A9" w:rsidRDefault="0020100F">
            <w:pPr>
              <w:rPr>
                <w:rFonts w:ascii="Verdana" w:hAnsi="Verdana"/>
                <w:sz w:val="18"/>
                <w:szCs w:val="18"/>
              </w:rPr>
            </w:pPr>
          </w:p>
        </w:tc>
        <w:tc>
          <w:tcPr>
            <w:tcW w:w="1964" w:type="dxa"/>
          </w:tcPr>
          <w:p w14:paraId="61CDCEAD" w14:textId="77777777" w:rsidR="0020100F" w:rsidRPr="003708A9" w:rsidRDefault="0020100F">
            <w:pPr>
              <w:rPr>
                <w:rFonts w:ascii="Verdana" w:hAnsi="Verdana"/>
                <w:sz w:val="18"/>
                <w:szCs w:val="18"/>
              </w:rPr>
            </w:pPr>
          </w:p>
        </w:tc>
        <w:tc>
          <w:tcPr>
            <w:tcW w:w="5528" w:type="dxa"/>
          </w:tcPr>
          <w:p w14:paraId="6BB9E253" w14:textId="77777777" w:rsidR="0020100F" w:rsidRPr="003708A9" w:rsidRDefault="0020100F">
            <w:pPr>
              <w:rPr>
                <w:rFonts w:ascii="Verdana" w:hAnsi="Verdana"/>
                <w:sz w:val="18"/>
                <w:szCs w:val="18"/>
              </w:rPr>
            </w:pPr>
          </w:p>
        </w:tc>
        <w:tc>
          <w:tcPr>
            <w:tcW w:w="2127" w:type="dxa"/>
          </w:tcPr>
          <w:p w14:paraId="23DE523C" w14:textId="77777777" w:rsidR="0020100F" w:rsidRPr="003708A9" w:rsidRDefault="0020100F">
            <w:pPr>
              <w:rPr>
                <w:rFonts w:ascii="Verdana" w:hAnsi="Verdana"/>
                <w:sz w:val="18"/>
                <w:szCs w:val="18"/>
              </w:rPr>
            </w:pPr>
          </w:p>
        </w:tc>
        <w:tc>
          <w:tcPr>
            <w:tcW w:w="992" w:type="dxa"/>
          </w:tcPr>
          <w:p w14:paraId="52E56223" w14:textId="77777777" w:rsidR="0020100F" w:rsidRPr="003708A9" w:rsidRDefault="0020100F" w:rsidP="00B613A2">
            <w:pPr>
              <w:jc w:val="center"/>
              <w:rPr>
                <w:rFonts w:ascii="Verdana" w:hAnsi="Verdana"/>
                <w:sz w:val="18"/>
                <w:szCs w:val="18"/>
              </w:rPr>
            </w:pPr>
          </w:p>
        </w:tc>
      </w:tr>
      <w:tr w:rsidR="0020100F" w:rsidRPr="003708A9" w14:paraId="07547A01" w14:textId="77777777" w:rsidTr="73A5BD19">
        <w:trPr>
          <w:cantSplit/>
          <w:jc w:val="center"/>
        </w:trPr>
        <w:tc>
          <w:tcPr>
            <w:tcW w:w="1955" w:type="dxa"/>
          </w:tcPr>
          <w:p w14:paraId="5043CB0F" w14:textId="77777777" w:rsidR="0020100F" w:rsidRPr="003708A9" w:rsidRDefault="0020100F">
            <w:pPr>
              <w:rPr>
                <w:rFonts w:ascii="Verdana" w:hAnsi="Verdana"/>
                <w:sz w:val="18"/>
                <w:szCs w:val="18"/>
              </w:rPr>
            </w:pPr>
          </w:p>
          <w:p w14:paraId="07459315" w14:textId="77777777" w:rsidR="002D7ABB" w:rsidRPr="003708A9" w:rsidRDefault="002D7ABB">
            <w:pPr>
              <w:rPr>
                <w:rFonts w:ascii="Verdana" w:hAnsi="Verdana"/>
                <w:sz w:val="18"/>
                <w:szCs w:val="18"/>
              </w:rPr>
            </w:pPr>
          </w:p>
        </w:tc>
        <w:tc>
          <w:tcPr>
            <w:tcW w:w="1751" w:type="dxa"/>
          </w:tcPr>
          <w:p w14:paraId="6537F28F" w14:textId="77777777" w:rsidR="0020100F" w:rsidRPr="003708A9" w:rsidRDefault="0020100F">
            <w:pPr>
              <w:rPr>
                <w:rFonts w:ascii="Verdana" w:hAnsi="Verdana"/>
                <w:sz w:val="18"/>
                <w:szCs w:val="18"/>
              </w:rPr>
            </w:pPr>
          </w:p>
        </w:tc>
        <w:tc>
          <w:tcPr>
            <w:tcW w:w="1964" w:type="dxa"/>
          </w:tcPr>
          <w:p w14:paraId="6DFB9E20" w14:textId="77777777" w:rsidR="0020100F" w:rsidRPr="003708A9" w:rsidRDefault="0020100F">
            <w:pPr>
              <w:rPr>
                <w:rFonts w:ascii="Verdana" w:hAnsi="Verdana"/>
                <w:sz w:val="18"/>
                <w:szCs w:val="18"/>
              </w:rPr>
            </w:pPr>
          </w:p>
        </w:tc>
        <w:tc>
          <w:tcPr>
            <w:tcW w:w="5528" w:type="dxa"/>
          </w:tcPr>
          <w:p w14:paraId="70DF9E56" w14:textId="77777777" w:rsidR="0020100F" w:rsidRPr="003708A9" w:rsidRDefault="0020100F">
            <w:pPr>
              <w:rPr>
                <w:rFonts w:ascii="Verdana" w:hAnsi="Verdana"/>
                <w:sz w:val="18"/>
                <w:szCs w:val="18"/>
              </w:rPr>
            </w:pPr>
          </w:p>
        </w:tc>
        <w:tc>
          <w:tcPr>
            <w:tcW w:w="2127" w:type="dxa"/>
          </w:tcPr>
          <w:p w14:paraId="44E871BC" w14:textId="77777777" w:rsidR="0020100F" w:rsidRPr="003708A9" w:rsidRDefault="0020100F">
            <w:pPr>
              <w:rPr>
                <w:rFonts w:ascii="Verdana" w:hAnsi="Verdana"/>
                <w:sz w:val="18"/>
                <w:szCs w:val="18"/>
              </w:rPr>
            </w:pPr>
          </w:p>
        </w:tc>
        <w:tc>
          <w:tcPr>
            <w:tcW w:w="992" w:type="dxa"/>
          </w:tcPr>
          <w:p w14:paraId="144A5D23" w14:textId="77777777" w:rsidR="0020100F" w:rsidRPr="003708A9" w:rsidRDefault="0020100F" w:rsidP="00B613A2">
            <w:pPr>
              <w:jc w:val="center"/>
              <w:rPr>
                <w:rFonts w:ascii="Verdana" w:hAnsi="Verdana"/>
                <w:sz w:val="18"/>
                <w:szCs w:val="18"/>
              </w:rPr>
            </w:pPr>
          </w:p>
        </w:tc>
      </w:tr>
      <w:tr w:rsidR="00364B84" w:rsidRPr="003708A9" w14:paraId="738610EB" w14:textId="77777777" w:rsidTr="73A5BD19">
        <w:trPr>
          <w:cantSplit/>
          <w:jc w:val="center"/>
        </w:trPr>
        <w:tc>
          <w:tcPr>
            <w:tcW w:w="1955" w:type="dxa"/>
          </w:tcPr>
          <w:p w14:paraId="637805D2" w14:textId="77777777" w:rsidR="00364B84" w:rsidRPr="003708A9" w:rsidRDefault="00364B84">
            <w:pPr>
              <w:rPr>
                <w:rFonts w:ascii="Verdana" w:hAnsi="Verdana"/>
                <w:sz w:val="18"/>
                <w:szCs w:val="18"/>
              </w:rPr>
            </w:pPr>
          </w:p>
          <w:p w14:paraId="463F29E8" w14:textId="77777777" w:rsidR="00364B84" w:rsidRPr="003708A9" w:rsidRDefault="00364B84">
            <w:pPr>
              <w:rPr>
                <w:rFonts w:ascii="Verdana" w:hAnsi="Verdana"/>
                <w:sz w:val="18"/>
                <w:szCs w:val="18"/>
              </w:rPr>
            </w:pPr>
          </w:p>
        </w:tc>
        <w:tc>
          <w:tcPr>
            <w:tcW w:w="1751" w:type="dxa"/>
          </w:tcPr>
          <w:p w14:paraId="3B7B4B86" w14:textId="77777777" w:rsidR="00364B84" w:rsidRPr="003708A9" w:rsidRDefault="00364B84">
            <w:pPr>
              <w:rPr>
                <w:rFonts w:ascii="Verdana" w:hAnsi="Verdana"/>
                <w:sz w:val="18"/>
                <w:szCs w:val="18"/>
              </w:rPr>
            </w:pPr>
          </w:p>
        </w:tc>
        <w:tc>
          <w:tcPr>
            <w:tcW w:w="1964" w:type="dxa"/>
          </w:tcPr>
          <w:p w14:paraId="3A0FF5F2" w14:textId="77777777" w:rsidR="00364B84" w:rsidRPr="003708A9" w:rsidRDefault="00364B84">
            <w:pPr>
              <w:rPr>
                <w:rFonts w:ascii="Verdana" w:hAnsi="Verdana"/>
                <w:sz w:val="18"/>
                <w:szCs w:val="18"/>
              </w:rPr>
            </w:pPr>
          </w:p>
        </w:tc>
        <w:tc>
          <w:tcPr>
            <w:tcW w:w="5528" w:type="dxa"/>
          </w:tcPr>
          <w:p w14:paraId="5630AD66" w14:textId="77777777" w:rsidR="00364B84" w:rsidRPr="003708A9" w:rsidRDefault="00364B84">
            <w:pPr>
              <w:rPr>
                <w:rFonts w:ascii="Verdana" w:hAnsi="Verdana"/>
                <w:sz w:val="18"/>
                <w:szCs w:val="18"/>
              </w:rPr>
            </w:pPr>
          </w:p>
        </w:tc>
        <w:tc>
          <w:tcPr>
            <w:tcW w:w="2127" w:type="dxa"/>
          </w:tcPr>
          <w:p w14:paraId="61829076" w14:textId="77777777" w:rsidR="00364B84" w:rsidRPr="003708A9" w:rsidRDefault="00364B84">
            <w:pPr>
              <w:rPr>
                <w:rFonts w:ascii="Verdana" w:hAnsi="Verdana"/>
                <w:sz w:val="18"/>
                <w:szCs w:val="18"/>
              </w:rPr>
            </w:pPr>
          </w:p>
        </w:tc>
        <w:tc>
          <w:tcPr>
            <w:tcW w:w="992" w:type="dxa"/>
          </w:tcPr>
          <w:p w14:paraId="2BA226A1" w14:textId="77777777" w:rsidR="00364B84" w:rsidRPr="003708A9" w:rsidRDefault="00364B84" w:rsidP="00B613A2">
            <w:pPr>
              <w:jc w:val="center"/>
              <w:rPr>
                <w:rFonts w:ascii="Verdana" w:hAnsi="Verdana"/>
                <w:sz w:val="18"/>
                <w:szCs w:val="18"/>
              </w:rPr>
            </w:pPr>
          </w:p>
        </w:tc>
      </w:tr>
    </w:tbl>
    <w:p w14:paraId="17AD93B2" w14:textId="77777777"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14:paraId="09911CE7" w14:textId="77777777" w:rsidTr="008B3667">
        <w:trPr>
          <w:trHeight w:val="577"/>
        </w:trPr>
        <w:tc>
          <w:tcPr>
            <w:tcW w:w="13992" w:type="dxa"/>
            <w:gridSpan w:val="5"/>
            <w:shd w:val="clear" w:color="auto" w:fill="DBE5F1"/>
          </w:tcPr>
          <w:p w14:paraId="235A112F" w14:textId="77777777" w:rsidR="005816CD" w:rsidRPr="000701CA" w:rsidRDefault="005816CD" w:rsidP="005816CD">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5816CD" w:rsidRPr="000701CA" w14:paraId="3008786D" w14:textId="77777777" w:rsidTr="008B3667">
        <w:tc>
          <w:tcPr>
            <w:tcW w:w="811" w:type="dxa"/>
            <w:shd w:val="clear" w:color="auto" w:fill="DBE5F1"/>
          </w:tcPr>
          <w:p w14:paraId="33A10598" w14:textId="77777777"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8851" w:type="dxa"/>
            <w:shd w:val="clear" w:color="auto" w:fill="DBE5F1"/>
          </w:tcPr>
          <w:p w14:paraId="69A7596F"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02" w:type="dxa"/>
            <w:shd w:val="clear" w:color="auto" w:fill="DBE5F1"/>
          </w:tcPr>
          <w:p w14:paraId="00B93C64"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28" w:type="dxa"/>
            <w:shd w:val="clear" w:color="auto" w:fill="DBE5F1"/>
          </w:tcPr>
          <w:p w14:paraId="5D323DDF"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00" w:type="dxa"/>
            <w:shd w:val="clear" w:color="auto" w:fill="DBE5F1"/>
          </w:tcPr>
          <w:p w14:paraId="68533AF2" w14:textId="77777777"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14:paraId="0DE4B5B7" w14:textId="77777777" w:rsidTr="008B3667">
        <w:trPr>
          <w:trHeight w:val="679"/>
        </w:trPr>
        <w:tc>
          <w:tcPr>
            <w:tcW w:w="811" w:type="dxa"/>
          </w:tcPr>
          <w:p w14:paraId="66204FF1" w14:textId="77777777" w:rsidR="005816CD" w:rsidRPr="000701CA" w:rsidRDefault="005816CD" w:rsidP="005816CD">
            <w:pPr>
              <w:rPr>
                <w:rFonts w:ascii="Verdana" w:hAnsi="Verdana"/>
                <w:sz w:val="18"/>
                <w:szCs w:val="18"/>
              </w:rPr>
            </w:pPr>
          </w:p>
        </w:tc>
        <w:tc>
          <w:tcPr>
            <w:tcW w:w="8851" w:type="dxa"/>
          </w:tcPr>
          <w:p w14:paraId="2DBF0D7D" w14:textId="77777777" w:rsidR="005816CD" w:rsidRPr="000701CA" w:rsidRDefault="005816CD" w:rsidP="005816CD">
            <w:pPr>
              <w:rPr>
                <w:rFonts w:ascii="Verdana" w:hAnsi="Verdana"/>
                <w:sz w:val="18"/>
                <w:szCs w:val="18"/>
              </w:rPr>
            </w:pPr>
          </w:p>
        </w:tc>
        <w:tc>
          <w:tcPr>
            <w:tcW w:w="1502" w:type="dxa"/>
          </w:tcPr>
          <w:p w14:paraId="6B62F1B3" w14:textId="77777777" w:rsidR="005816CD" w:rsidRPr="000701CA" w:rsidRDefault="005816CD" w:rsidP="005816CD">
            <w:pPr>
              <w:rPr>
                <w:rFonts w:ascii="Verdana" w:hAnsi="Verdana"/>
                <w:sz w:val="18"/>
                <w:szCs w:val="18"/>
              </w:rPr>
            </w:pPr>
          </w:p>
        </w:tc>
        <w:tc>
          <w:tcPr>
            <w:tcW w:w="1428" w:type="dxa"/>
          </w:tcPr>
          <w:p w14:paraId="02F2C34E" w14:textId="77777777" w:rsidR="005816CD" w:rsidRPr="000701CA" w:rsidRDefault="005816CD" w:rsidP="005816CD">
            <w:pPr>
              <w:rPr>
                <w:rFonts w:ascii="Verdana" w:hAnsi="Verdana"/>
                <w:sz w:val="18"/>
                <w:szCs w:val="18"/>
              </w:rPr>
            </w:pPr>
          </w:p>
        </w:tc>
        <w:tc>
          <w:tcPr>
            <w:tcW w:w="1400" w:type="dxa"/>
          </w:tcPr>
          <w:p w14:paraId="680A4E5D" w14:textId="77777777" w:rsidR="005816CD" w:rsidRPr="000701CA" w:rsidRDefault="005816CD" w:rsidP="005816CD">
            <w:pPr>
              <w:rPr>
                <w:rFonts w:ascii="Verdana" w:hAnsi="Verdana"/>
                <w:sz w:val="18"/>
                <w:szCs w:val="18"/>
              </w:rPr>
            </w:pPr>
          </w:p>
        </w:tc>
      </w:tr>
      <w:tr w:rsidR="005816CD" w:rsidRPr="000701CA" w14:paraId="19219836" w14:textId="77777777" w:rsidTr="008B3667">
        <w:trPr>
          <w:trHeight w:val="679"/>
        </w:trPr>
        <w:tc>
          <w:tcPr>
            <w:tcW w:w="811" w:type="dxa"/>
          </w:tcPr>
          <w:p w14:paraId="296FEF7D" w14:textId="77777777" w:rsidR="005816CD" w:rsidRPr="000701CA" w:rsidRDefault="005816CD" w:rsidP="005816CD">
            <w:pPr>
              <w:rPr>
                <w:rFonts w:ascii="Verdana" w:hAnsi="Verdana"/>
                <w:sz w:val="18"/>
                <w:szCs w:val="18"/>
              </w:rPr>
            </w:pPr>
          </w:p>
        </w:tc>
        <w:tc>
          <w:tcPr>
            <w:tcW w:w="8851" w:type="dxa"/>
          </w:tcPr>
          <w:p w14:paraId="7194DBDC" w14:textId="77777777" w:rsidR="005816CD" w:rsidRPr="000701CA" w:rsidRDefault="005816CD" w:rsidP="005816CD">
            <w:pPr>
              <w:rPr>
                <w:rFonts w:ascii="Verdana" w:hAnsi="Verdana"/>
                <w:sz w:val="18"/>
                <w:szCs w:val="18"/>
              </w:rPr>
            </w:pPr>
          </w:p>
        </w:tc>
        <w:tc>
          <w:tcPr>
            <w:tcW w:w="1502" w:type="dxa"/>
          </w:tcPr>
          <w:p w14:paraId="769D0D3C" w14:textId="77777777" w:rsidR="005816CD" w:rsidRPr="000701CA" w:rsidRDefault="005816CD" w:rsidP="005816CD">
            <w:pPr>
              <w:rPr>
                <w:rFonts w:ascii="Verdana" w:hAnsi="Verdana"/>
                <w:sz w:val="18"/>
                <w:szCs w:val="18"/>
              </w:rPr>
            </w:pPr>
          </w:p>
        </w:tc>
        <w:tc>
          <w:tcPr>
            <w:tcW w:w="1428" w:type="dxa"/>
          </w:tcPr>
          <w:p w14:paraId="54CD245A" w14:textId="77777777" w:rsidR="005816CD" w:rsidRPr="000701CA" w:rsidRDefault="005816CD" w:rsidP="005816CD">
            <w:pPr>
              <w:rPr>
                <w:rFonts w:ascii="Verdana" w:hAnsi="Verdana"/>
                <w:sz w:val="18"/>
                <w:szCs w:val="18"/>
              </w:rPr>
            </w:pPr>
          </w:p>
        </w:tc>
        <w:tc>
          <w:tcPr>
            <w:tcW w:w="1400" w:type="dxa"/>
          </w:tcPr>
          <w:p w14:paraId="1231BE67" w14:textId="77777777" w:rsidR="005816CD" w:rsidRPr="000701CA" w:rsidRDefault="005816CD" w:rsidP="005816CD">
            <w:pPr>
              <w:rPr>
                <w:rFonts w:ascii="Verdana" w:hAnsi="Verdana"/>
                <w:sz w:val="18"/>
                <w:szCs w:val="18"/>
              </w:rPr>
            </w:pPr>
          </w:p>
        </w:tc>
      </w:tr>
      <w:tr w:rsidR="005816CD" w:rsidRPr="000701CA" w14:paraId="36FEB5B0" w14:textId="77777777" w:rsidTr="008B3667">
        <w:trPr>
          <w:trHeight w:val="680"/>
        </w:trPr>
        <w:tc>
          <w:tcPr>
            <w:tcW w:w="811" w:type="dxa"/>
          </w:tcPr>
          <w:p w14:paraId="30D7AA69" w14:textId="77777777" w:rsidR="005816CD" w:rsidRPr="000701CA" w:rsidRDefault="005816CD" w:rsidP="005816CD">
            <w:pPr>
              <w:rPr>
                <w:rFonts w:ascii="Verdana" w:hAnsi="Verdana"/>
                <w:sz w:val="18"/>
                <w:szCs w:val="18"/>
              </w:rPr>
            </w:pPr>
          </w:p>
        </w:tc>
        <w:tc>
          <w:tcPr>
            <w:tcW w:w="8851" w:type="dxa"/>
          </w:tcPr>
          <w:p w14:paraId="7196D064" w14:textId="77777777" w:rsidR="005816CD" w:rsidRPr="000701CA" w:rsidRDefault="005816CD" w:rsidP="005816CD">
            <w:pPr>
              <w:rPr>
                <w:rFonts w:ascii="Verdana" w:hAnsi="Verdana"/>
                <w:sz w:val="18"/>
                <w:szCs w:val="18"/>
              </w:rPr>
            </w:pPr>
          </w:p>
        </w:tc>
        <w:tc>
          <w:tcPr>
            <w:tcW w:w="1502" w:type="dxa"/>
          </w:tcPr>
          <w:p w14:paraId="34FF1C98" w14:textId="77777777" w:rsidR="005816CD" w:rsidRPr="000701CA" w:rsidRDefault="005816CD" w:rsidP="005816CD">
            <w:pPr>
              <w:rPr>
                <w:rFonts w:ascii="Verdana" w:hAnsi="Verdana"/>
                <w:sz w:val="18"/>
                <w:szCs w:val="18"/>
              </w:rPr>
            </w:pPr>
          </w:p>
        </w:tc>
        <w:tc>
          <w:tcPr>
            <w:tcW w:w="1428" w:type="dxa"/>
          </w:tcPr>
          <w:p w14:paraId="6D072C0D" w14:textId="77777777" w:rsidR="005816CD" w:rsidRPr="000701CA" w:rsidRDefault="005816CD" w:rsidP="005816CD">
            <w:pPr>
              <w:rPr>
                <w:rFonts w:ascii="Verdana" w:hAnsi="Verdana"/>
                <w:sz w:val="18"/>
                <w:szCs w:val="18"/>
              </w:rPr>
            </w:pPr>
          </w:p>
        </w:tc>
        <w:tc>
          <w:tcPr>
            <w:tcW w:w="1400" w:type="dxa"/>
          </w:tcPr>
          <w:p w14:paraId="48A21919" w14:textId="77777777" w:rsidR="005816CD" w:rsidRPr="000701CA" w:rsidRDefault="005816CD" w:rsidP="005816CD">
            <w:pPr>
              <w:rPr>
                <w:rFonts w:ascii="Verdana" w:hAnsi="Verdana"/>
                <w:sz w:val="18"/>
                <w:szCs w:val="18"/>
              </w:rPr>
            </w:pPr>
          </w:p>
        </w:tc>
      </w:tr>
      <w:tr w:rsidR="005816CD" w:rsidRPr="000701CA" w14:paraId="6BD18F9B" w14:textId="77777777" w:rsidTr="008B3667">
        <w:trPr>
          <w:trHeight w:val="679"/>
        </w:trPr>
        <w:tc>
          <w:tcPr>
            <w:tcW w:w="811" w:type="dxa"/>
          </w:tcPr>
          <w:p w14:paraId="238601FE" w14:textId="77777777" w:rsidR="005816CD" w:rsidRPr="000701CA" w:rsidRDefault="005816CD" w:rsidP="005816CD">
            <w:pPr>
              <w:rPr>
                <w:rFonts w:ascii="Verdana" w:hAnsi="Verdana"/>
                <w:sz w:val="18"/>
                <w:szCs w:val="18"/>
              </w:rPr>
            </w:pPr>
          </w:p>
        </w:tc>
        <w:tc>
          <w:tcPr>
            <w:tcW w:w="8851" w:type="dxa"/>
          </w:tcPr>
          <w:p w14:paraId="0F3CABC7" w14:textId="77777777" w:rsidR="005816CD" w:rsidRPr="000701CA" w:rsidRDefault="005816CD" w:rsidP="005816CD">
            <w:pPr>
              <w:rPr>
                <w:rFonts w:ascii="Verdana" w:hAnsi="Verdana"/>
                <w:sz w:val="18"/>
                <w:szCs w:val="18"/>
              </w:rPr>
            </w:pPr>
          </w:p>
        </w:tc>
        <w:tc>
          <w:tcPr>
            <w:tcW w:w="1502" w:type="dxa"/>
          </w:tcPr>
          <w:p w14:paraId="5B08B5D1" w14:textId="77777777" w:rsidR="005816CD" w:rsidRPr="000701CA" w:rsidRDefault="005816CD" w:rsidP="005816CD">
            <w:pPr>
              <w:rPr>
                <w:rFonts w:ascii="Verdana" w:hAnsi="Verdana"/>
                <w:sz w:val="18"/>
                <w:szCs w:val="18"/>
              </w:rPr>
            </w:pPr>
          </w:p>
        </w:tc>
        <w:tc>
          <w:tcPr>
            <w:tcW w:w="1428" w:type="dxa"/>
          </w:tcPr>
          <w:p w14:paraId="16DEB4AB" w14:textId="77777777" w:rsidR="005816CD" w:rsidRPr="000701CA" w:rsidRDefault="005816CD" w:rsidP="005816CD">
            <w:pPr>
              <w:rPr>
                <w:rFonts w:ascii="Verdana" w:hAnsi="Verdana"/>
                <w:sz w:val="18"/>
                <w:szCs w:val="18"/>
              </w:rPr>
            </w:pPr>
          </w:p>
        </w:tc>
        <w:tc>
          <w:tcPr>
            <w:tcW w:w="1400" w:type="dxa"/>
          </w:tcPr>
          <w:p w14:paraId="0AD9C6F4" w14:textId="77777777" w:rsidR="005816CD" w:rsidRPr="000701CA" w:rsidRDefault="005816CD" w:rsidP="005816CD">
            <w:pPr>
              <w:rPr>
                <w:rFonts w:ascii="Verdana" w:hAnsi="Verdana"/>
                <w:sz w:val="18"/>
                <w:szCs w:val="18"/>
              </w:rPr>
            </w:pPr>
          </w:p>
        </w:tc>
      </w:tr>
      <w:tr w:rsidR="005816CD" w:rsidRPr="000701CA" w14:paraId="4B1F511A" w14:textId="77777777" w:rsidTr="008B3667">
        <w:trPr>
          <w:trHeight w:val="680"/>
        </w:trPr>
        <w:tc>
          <w:tcPr>
            <w:tcW w:w="811" w:type="dxa"/>
          </w:tcPr>
          <w:p w14:paraId="65F9C3DC" w14:textId="77777777" w:rsidR="005816CD" w:rsidRPr="000701CA" w:rsidRDefault="005816CD" w:rsidP="005816CD">
            <w:pPr>
              <w:rPr>
                <w:rFonts w:ascii="Verdana" w:hAnsi="Verdana"/>
                <w:sz w:val="18"/>
                <w:szCs w:val="18"/>
              </w:rPr>
            </w:pPr>
          </w:p>
        </w:tc>
        <w:tc>
          <w:tcPr>
            <w:tcW w:w="8851" w:type="dxa"/>
          </w:tcPr>
          <w:p w14:paraId="5023141B" w14:textId="77777777" w:rsidR="005816CD" w:rsidRPr="000701CA" w:rsidRDefault="005816CD" w:rsidP="005816CD">
            <w:pPr>
              <w:rPr>
                <w:rFonts w:ascii="Verdana" w:hAnsi="Verdana"/>
                <w:sz w:val="18"/>
                <w:szCs w:val="18"/>
              </w:rPr>
            </w:pPr>
          </w:p>
        </w:tc>
        <w:tc>
          <w:tcPr>
            <w:tcW w:w="1502" w:type="dxa"/>
          </w:tcPr>
          <w:p w14:paraId="1F3B1409" w14:textId="77777777" w:rsidR="005816CD" w:rsidRPr="000701CA" w:rsidRDefault="005816CD" w:rsidP="005816CD">
            <w:pPr>
              <w:rPr>
                <w:rFonts w:ascii="Verdana" w:hAnsi="Verdana"/>
                <w:sz w:val="18"/>
                <w:szCs w:val="18"/>
              </w:rPr>
            </w:pPr>
          </w:p>
        </w:tc>
        <w:tc>
          <w:tcPr>
            <w:tcW w:w="1428" w:type="dxa"/>
          </w:tcPr>
          <w:p w14:paraId="562C75D1" w14:textId="77777777" w:rsidR="005816CD" w:rsidRPr="000701CA" w:rsidRDefault="005816CD" w:rsidP="005816CD">
            <w:pPr>
              <w:rPr>
                <w:rFonts w:ascii="Verdana" w:hAnsi="Verdana"/>
                <w:sz w:val="18"/>
                <w:szCs w:val="18"/>
              </w:rPr>
            </w:pPr>
          </w:p>
        </w:tc>
        <w:tc>
          <w:tcPr>
            <w:tcW w:w="1400" w:type="dxa"/>
          </w:tcPr>
          <w:p w14:paraId="664355AD" w14:textId="77777777" w:rsidR="005816CD" w:rsidRPr="000701CA" w:rsidRDefault="005816CD" w:rsidP="005816CD">
            <w:pPr>
              <w:rPr>
                <w:rFonts w:ascii="Verdana" w:hAnsi="Verdana"/>
                <w:sz w:val="18"/>
                <w:szCs w:val="18"/>
              </w:rPr>
            </w:pPr>
          </w:p>
        </w:tc>
      </w:tr>
      <w:tr w:rsidR="005816CD" w:rsidRPr="000701CA" w14:paraId="1A965116" w14:textId="77777777" w:rsidTr="008B3667">
        <w:trPr>
          <w:trHeight w:val="679"/>
        </w:trPr>
        <w:tc>
          <w:tcPr>
            <w:tcW w:w="811" w:type="dxa"/>
          </w:tcPr>
          <w:p w14:paraId="7DF4E37C" w14:textId="77777777" w:rsidR="005816CD" w:rsidRPr="000701CA" w:rsidRDefault="005816CD" w:rsidP="005816CD">
            <w:pPr>
              <w:rPr>
                <w:rFonts w:ascii="Verdana" w:hAnsi="Verdana"/>
                <w:sz w:val="18"/>
                <w:szCs w:val="18"/>
              </w:rPr>
            </w:pPr>
          </w:p>
        </w:tc>
        <w:tc>
          <w:tcPr>
            <w:tcW w:w="8851" w:type="dxa"/>
          </w:tcPr>
          <w:p w14:paraId="44FB30F8" w14:textId="77777777" w:rsidR="005816CD" w:rsidRPr="000701CA" w:rsidRDefault="005816CD" w:rsidP="005816CD">
            <w:pPr>
              <w:rPr>
                <w:rFonts w:ascii="Verdana" w:hAnsi="Verdana"/>
                <w:sz w:val="18"/>
                <w:szCs w:val="18"/>
              </w:rPr>
            </w:pPr>
          </w:p>
        </w:tc>
        <w:tc>
          <w:tcPr>
            <w:tcW w:w="1502" w:type="dxa"/>
          </w:tcPr>
          <w:p w14:paraId="1DA6542E" w14:textId="77777777" w:rsidR="005816CD" w:rsidRPr="000701CA" w:rsidRDefault="005816CD" w:rsidP="005816CD">
            <w:pPr>
              <w:rPr>
                <w:rFonts w:ascii="Verdana" w:hAnsi="Verdana"/>
                <w:sz w:val="18"/>
                <w:szCs w:val="18"/>
              </w:rPr>
            </w:pPr>
          </w:p>
        </w:tc>
        <w:tc>
          <w:tcPr>
            <w:tcW w:w="1428" w:type="dxa"/>
          </w:tcPr>
          <w:p w14:paraId="3041E394" w14:textId="77777777" w:rsidR="005816CD" w:rsidRPr="000701CA" w:rsidRDefault="005816CD" w:rsidP="005816CD">
            <w:pPr>
              <w:rPr>
                <w:rFonts w:ascii="Verdana" w:hAnsi="Verdana"/>
                <w:sz w:val="18"/>
                <w:szCs w:val="18"/>
              </w:rPr>
            </w:pPr>
          </w:p>
        </w:tc>
        <w:tc>
          <w:tcPr>
            <w:tcW w:w="1400" w:type="dxa"/>
          </w:tcPr>
          <w:p w14:paraId="722B00AE" w14:textId="77777777" w:rsidR="005816CD" w:rsidRPr="000701CA" w:rsidRDefault="005816CD" w:rsidP="005816CD">
            <w:pPr>
              <w:rPr>
                <w:rFonts w:ascii="Verdana" w:hAnsi="Verdana"/>
                <w:sz w:val="18"/>
                <w:szCs w:val="18"/>
              </w:rPr>
            </w:pPr>
          </w:p>
        </w:tc>
      </w:tr>
      <w:tr w:rsidR="005816CD" w:rsidRPr="000701CA" w14:paraId="42C6D796" w14:textId="77777777" w:rsidTr="008B3667">
        <w:trPr>
          <w:trHeight w:val="680"/>
        </w:trPr>
        <w:tc>
          <w:tcPr>
            <w:tcW w:w="811" w:type="dxa"/>
          </w:tcPr>
          <w:p w14:paraId="6E1831B3" w14:textId="77777777" w:rsidR="005816CD" w:rsidRPr="000701CA" w:rsidRDefault="005816CD" w:rsidP="005816CD">
            <w:pPr>
              <w:rPr>
                <w:rFonts w:ascii="Verdana" w:hAnsi="Verdana"/>
                <w:sz w:val="18"/>
                <w:szCs w:val="18"/>
              </w:rPr>
            </w:pPr>
          </w:p>
        </w:tc>
        <w:tc>
          <w:tcPr>
            <w:tcW w:w="8851" w:type="dxa"/>
          </w:tcPr>
          <w:p w14:paraId="54E11D2A" w14:textId="77777777" w:rsidR="005816CD" w:rsidRPr="000701CA" w:rsidRDefault="005816CD" w:rsidP="005816CD">
            <w:pPr>
              <w:rPr>
                <w:rFonts w:ascii="Verdana" w:hAnsi="Verdana"/>
                <w:sz w:val="18"/>
                <w:szCs w:val="18"/>
              </w:rPr>
            </w:pPr>
          </w:p>
        </w:tc>
        <w:tc>
          <w:tcPr>
            <w:tcW w:w="1502" w:type="dxa"/>
          </w:tcPr>
          <w:p w14:paraId="31126E5D" w14:textId="77777777" w:rsidR="005816CD" w:rsidRPr="000701CA" w:rsidRDefault="005816CD" w:rsidP="005816CD">
            <w:pPr>
              <w:rPr>
                <w:rFonts w:ascii="Verdana" w:hAnsi="Verdana"/>
                <w:sz w:val="18"/>
                <w:szCs w:val="18"/>
              </w:rPr>
            </w:pPr>
          </w:p>
        </w:tc>
        <w:tc>
          <w:tcPr>
            <w:tcW w:w="1428" w:type="dxa"/>
          </w:tcPr>
          <w:p w14:paraId="2DE403A5" w14:textId="77777777" w:rsidR="005816CD" w:rsidRPr="000701CA" w:rsidRDefault="005816CD" w:rsidP="005816CD">
            <w:pPr>
              <w:rPr>
                <w:rFonts w:ascii="Verdana" w:hAnsi="Verdana"/>
                <w:sz w:val="18"/>
                <w:szCs w:val="18"/>
              </w:rPr>
            </w:pPr>
          </w:p>
        </w:tc>
        <w:tc>
          <w:tcPr>
            <w:tcW w:w="1400" w:type="dxa"/>
          </w:tcPr>
          <w:p w14:paraId="62431CDC" w14:textId="77777777" w:rsidR="005816CD" w:rsidRPr="000701CA" w:rsidRDefault="005816CD" w:rsidP="005816CD">
            <w:pPr>
              <w:rPr>
                <w:rFonts w:ascii="Verdana" w:hAnsi="Verdana"/>
                <w:sz w:val="18"/>
                <w:szCs w:val="18"/>
              </w:rPr>
            </w:pPr>
          </w:p>
        </w:tc>
      </w:tr>
    </w:tbl>
    <w:p w14:paraId="3B69D94E" w14:textId="77777777" w:rsidR="008B3667" w:rsidRDefault="008B3667" w:rsidP="008B3667">
      <w:pPr>
        <w:pStyle w:val="Header"/>
      </w:pPr>
      <w:bookmarkStart w:id="0" w:name="OLE_LINK1"/>
    </w:p>
    <w:p w14:paraId="7EA09EE4" w14:textId="21BF1A8A" w:rsidR="008B3667" w:rsidRDefault="008B3667" w:rsidP="008B3667">
      <w:pPr>
        <w:pStyle w:val="Header"/>
      </w:pPr>
      <w:r w:rsidRPr="00DB6A2D">
        <w:t>I confirm that I have read this Risk Assessment and that I understand the hazards and risks involved and will follow all of the safety procedures stated.</w:t>
      </w:r>
    </w:p>
    <w:bookmarkEnd w:id="0"/>
    <w:p w14:paraId="72FC8D82" w14:textId="77777777" w:rsidR="008B3667" w:rsidRDefault="008B3667" w:rsidP="008B3667">
      <w:pPr>
        <w:spacing w:line="288"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4451"/>
        <w:gridCol w:w="4477"/>
        <w:gridCol w:w="1614"/>
      </w:tblGrid>
      <w:tr w:rsidR="008B3667" w:rsidRPr="00ED0276" w14:paraId="434D4223" w14:textId="77777777" w:rsidTr="00527F6E">
        <w:trPr>
          <w:trHeight w:val="604"/>
          <w:tblHeader/>
        </w:trPr>
        <w:tc>
          <w:tcPr>
            <w:tcW w:w="3510" w:type="dxa"/>
          </w:tcPr>
          <w:p w14:paraId="5DCD97A8" w14:textId="77777777" w:rsidR="008B3667" w:rsidRPr="00ED0276" w:rsidRDefault="008B3667" w:rsidP="00527F6E">
            <w:pPr>
              <w:jc w:val="both"/>
              <w:rPr>
                <w:b/>
                <w:sz w:val="22"/>
                <w:szCs w:val="22"/>
              </w:rPr>
            </w:pPr>
            <w:r w:rsidRPr="00ED0276">
              <w:rPr>
                <w:b/>
                <w:sz w:val="22"/>
                <w:szCs w:val="22"/>
              </w:rPr>
              <w:t>Name (please print)</w:t>
            </w:r>
          </w:p>
          <w:p w14:paraId="333FE35F" w14:textId="77777777" w:rsidR="008B3667" w:rsidRPr="00ED0276" w:rsidRDefault="008B3667" w:rsidP="00527F6E">
            <w:pPr>
              <w:jc w:val="both"/>
              <w:rPr>
                <w:b/>
                <w:sz w:val="22"/>
                <w:szCs w:val="22"/>
              </w:rPr>
            </w:pPr>
          </w:p>
        </w:tc>
        <w:tc>
          <w:tcPr>
            <w:tcW w:w="4536" w:type="dxa"/>
          </w:tcPr>
          <w:p w14:paraId="35027719" w14:textId="77777777" w:rsidR="008B3667" w:rsidRPr="00ED0276" w:rsidRDefault="008B3667" w:rsidP="00527F6E">
            <w:pPr>
              <w:jc w:val="both"/>
              <w:rPr>
                <w:b/>
                <w:sz w:val="22"/>
                <w:szCs w:val="22"/>
              </w:rPr>
            </w:pPr>
            <w:r>
              <w:rPr>
                <w:b/>
                <w:sz w:val="22"/>
                <w:szCs w:val="22"/>
              </w:rPr>
              <w:t>S</w:t>
            </w:r>
            <w:r w:rsidRPr="00ED0276">
              <w:rPr>
                <w:b/>
                <w:sz w:val="22"/>
                <w:szCs w:val="22"/>
              </w:rPr>
              <w:t>igned</w:t>
            </w:r>
          </w:p>
        </w:tc>
        <w:tc>
          <w:tcPr>
            <w:tcW w:w="4536" w:type="dxa"/>
          </w:tcPr>
          <w:p w14:paraId="3A9FCDC7" w14:textId="77777777" w:rsidR="008B3667" w:rsidRPr="00ED0276" w:rsidRDefault="008B3667" w:rsidP="00527F6E">
            <w:pPr>
              <w:jc w:val="both"/>
              <w:rPr>
                <w:b/>
                <w:sz w:val="22"/>
                <w:szCs w:val="22"/>
              </w:rPr>
            </w:pPr>
            <w:r>
              <w:rPr>
                <w:b/>
                <w:sz w:val="22"/>
                <w:szCs w:val="22"/>
              </w:rPr>
              <w:t>Line manager /</w:t>
            </w:r>
            <w:r w:rsidRPr="00ED0276">
              <w:rPr>
                <w:b/>
                <w:sz w:val="22"/>
                <w:szCs w:val="22"/>
              </w:rPr>
              <w:t>PI countersignature</w:t>
            </w:r>
          </w:p>
        </w:tc>
        <w:tc>
          <w:tcPr>
            <w:tcW w:w="1636" w:type="dxa"/>
          </w:tcPr>
          <w:p w14:paraId="1FA62103" w14:textId="77777777" w:rsidR="008B3667" w:rsidRPr="00ED0276" w:rsidRDefault="008B3667" w:rsidP="00527F6E">
            <w:pPr>
              <w:jc w:val="both"/>
              <w:rPr>
                <w:b/>
                <w:sz w:val="22"/>
                <w:szCs w:val="22"/>
              </w:rPr>
            </w:pPr>
            <w:r>
              <w:rPr>
                <w:b/>
                <w:sz w:val="22"/>
                <w:szCs w:val="22"/>
              </w:rPr>
              <w:t>D</w:t>
            </w:r>
            <w:r w:rsidRPr="00ED0276">
              <w:rPr>
                <w:b/>
                <w:sz w:val="22"/>
                <w:szCs w:val="22"/>
              </w:rPr>
              <w:t>ate</w:t>
            </w:r>
          </w:p>
        </w:tc>
      </w:tr>
      <w:tr w:rsidR="008B3667" w:rsidRPr="00ED0276" w14:paraId="326D0012" w14:textId="77777777" w:rsidTr="00527F6E">
        <w:trPr>
          <w:trHeight w:val="679"/>
        </w:trPr>
        <w:tc>
          <w:tcPr>
            <w:tcW w:w="3510" w:type="dxa"/>
          </w:tcPr>
          <w:p w14:paraId="05EF0E96" w14:textId="77777777" w:rsidR="008B3667" w:rsidRPr="00ED0276" w:rsidRDefault="008B3667" w:rsidP="00527F6E">
            <w:pPr>
              <w:jc w:val="both"/>
              <w:rPr>
                <w:sz w:val="22"/>
                <w:szCs w:val="22"/>
              </w:rPr>
            </w:pPr>
          </w:p>
        </w:tc>
        <w:tc>
          <w:tcPr>
            <w:tcW w:w="4536" w:type="dxa"/>
          </w:tcPr>
          <w:p w14:paraId="3F0F4A1D" w14:textId="77777777" w:rsidR="008B3667" w:rsidRPr="00ED0276" w:rsidRDefault="008B3667" w:rsidP="00527F6E">
            <w:pPr>
              <w:jc w:val="both"/>
              <w:rPr>
                <w:sz w:val="22"/>
                <w:szCs w:val="22"/>
              </w:rPr>
            </w:pPr>
          </w:p>
        </w:tc>
        <w:tc>
          <w:tcPr>
            <w:tcW w:w="4536" w:type="dxa"/>
          </w:tcPr>
          <w:p w14:paraId="489B0829" w14:textId="77777777" w:rsidR="008B3667" w:rsidRPr="00ED0276" w:rsidRDefault="008B3667" w:rsidP="00527F6E">
            <w:pPr>
              <w:jc w:val="both"/>
              <w:rPr>
                <w:sz w:val="22"/>
                <w:szCs w:val="22"/>
              </w:rPr>
            </w:pPr>
          </w:p>
        </w:tc>
        <w:tc>
          <w:tcPr>
            <w:tcW w:w="1636" w:type="dxa"/>
          </w:tcPr>
          <w:p w14:paraId="7E94EDA0" w14:textId="77777777" w:rsidR="008B3667" w:rsidRPr="00ED0276" w:rsidRDefault="008B3667" w:rsidP="00527F6E">
            <w:pPr>
              <w:jc w:val="both"/>
              <w:rPr>
                <w:sz w:val="22"/>
                <w:szCs w:val="22"/>
              </w:rPr>
            </w:pPr>
          </w:p>
        </w:tc>
      </w:tr>
      <w:tr w:rsidR="008B3667" w:rsidRPr="00ED0276" w14:paraId="7C390D8D" w14:textId="77777777" w:rsidTr="00527F6E">
        <w:trPr>
          <w:trHeight w:val="679"/>
        </w:trPr>
        <w:tc>
          <w:tcPr>
            <w:tcW w:w="3510" w:type="dxa"/>
          </w:tcPr>
          <w:p w14:paraId="1AA89094" w14:textId="77777777" w:rsidR="008B3667" w:rsidRPr="00ED0276" w:rsidRDefault="008B3667" w:rsidP="00527F6E">
            <w:pPr>
              <w:jc w:val="both"/>
              <w:rPr>
                <w:sz w:val="22"/>
                <w:szCs w:val="22"/>
              </w:rPr>
            </w:pPr>
          </w:p>
        </w:tc>
        <w:tc>
          <w:tcPr>
            <w:tcW w:w="4536" w:type="dxa"/>
          </w:tcPr>
          <w:p w14:paraId="4FBF2FAB" w14:textId="77777777" w:rsidR="008B3667" w:rsidRPr="00ED0276" w:rsidRDefault="008B3667" w:rsidP="00527F6E">
            <w:pPr>
              <w:jc w:val="both"/>
              <w:rPr>
                <w:sz w:val="22"/>
                <w:szCs w:val="22"/>
              </w:rPr>
            </w:pPr>
          </w:p>
        </w:tc>
        <w:tc>
          <w:tcPr>
            <w:tcW w:w="4536" w:type="dxa"/>
          </w:tcPr>
          <w:p w14:paraId="74948BE9" w14:textId="77777777" w:rsidR="008B3667" w:rsidRPr="00ED0276" w:rsidRDefault="008B3667" w:rsidP="00527F6E">
            <w:pPr>
              <w:jc w:val="both"/>
              <w:rPr>
                <w:sz w:val="22"/>
                <w:szCs w:val="22"/>
              </w:rPr>
            </w:pPr>
          </w:p>
        </w:tc>
        <w:tc>
          <w:tcPr>
            <w:tcW w:w="1636" w:type="dxa"/>
          </w:tcPr>
          <w:p w14:paraId="01C84CDB" w14:textId="77777777" w:rsidR="008B3667" w:rsidRPr="00ED0276" w:rsidRDefault="008B3667" w:rsidP="00527F6E">
            <w:pPr>
              <w:jc w:val="both"/>
              <w:rPr>
                <w:sz w:val="22"/>
                <w:szCs w:val="22"/>
              </w:rPr>
            </w:pPr>
          </w:p>
        </w:tc>
      </w:tr>
      <w:tr w:rsidR="008B3667" w:rsidRPr="00ED0276" w14:paraId="7F94B11C" w14:textId="77777777" w:rsidTr="00527F6E">
        <w:trPr>
          <w:trHeight w:val="679"/>
        </w:trPr>
        <w:tc>
          <w:tcPr>
            <w:tcW w:w="3510" w:type="dxa"/>
          </w:tcPr>
          <w:p w14:paraId="33C9C992" w14:textId="77777777" w:rsidR="008B3667" w:rsidRPr="00ED0276" w:rsidRDefault="008B3667" w:rsidP="00527F6E">
            <w:pPr>
              <w:jc w:val="both"/>
              <w:rPr>
                <w:sz w:val="22"/>
                <w:szCs w:val="22"/>
              </w:rPr>
            </w:pPr>
          </w:p>
        </w:tc>
        <w:tc>
          <w:tcPr>
            <w:tcW w:w="4536" w:type="dxa"/>
          </w:tcPr>
          <w:p w14:paraId="5F46AD72" w14:textId="77777777" w:rsidR="008B3667" w:rsidRPr="00ED0276" w:rsidRDefault="008B3667" w:rsidP="00527F6E">
            <w:pPr>
              <w:jc w:val="both"/>
              <w:rPr>
                <w:sz w:val="22"/>
                <w:szCs w:val="22"/>
              </w:rPr>
            </w:pPr>
          </w:p>
        </w:tc>
        <w:tc>
          <w:tcPr>
            <w:tcW w:w="4536" w:type="dxa"/>
          </w:tcPr>
          <w:p w14:paraId="3578CC3A" w14:textId="77777777" w:rsidR="008B3667" w:rsidRPr="00ED0276" w:rsidRDefault="008B3667" w:rsidP="00527F6E">
            <w:pPr>
              <w:jc w:val="both"/>
              <w:rPr>
                <w:sz w:val="22"/>
                <w:szCs w:val="22"/>
              </w:rPr>
            </w:pPr>
          </w:p>
        </w:tc>
        <w:tc>
          <w:tcPr>
            <w:tcW w:w="1636" w:type="dxa"/>
          </w:tcPr>
          <w:p w14:paraId="763F906E" w14:textId="77777777" w:rsidR="008B3667" w:rsidRPr="00ED0276" w:rsidRDefault="008B3667" w:rsidP="00527F6E">
            <w:pPr>
              <w:jc w:val="both"/>
              <w:rPr>
                <w:sz w:val="22"/>
                <w:szCs w:val="22"/>
              </w:rPr>
            </w:pPr>
          </w:p>
        </w:tc>
      </w:tr>
      <w:tr w:rsidR="008B3667" w:rsidRPr="00ED0276" w14:paraId="26F1811B" w14:textId="77777777" w:rsidTr="00527F6E">
        <w:trPr>
          <w:trHeight w:val="679"/>
        </w:trPr>
        <w:tc>
          <w:tcPr>
            <w:tcW w:w="3510" w:type="dxa"/>
          </w:tcPr>
          <w:p w14:paraId="065B87C5" w14:textId="77777777" w:rsidR="008B3667" w:rsidRPr="00ED0276" w:rsidRDefault="008B3667" w:rsidP="00527F6E">
            <w:pPr>
              <w:jc w:val="both"/>
              <w:rPr>
                <w:sz w:val="22"/>
                <w:szCs w:val="22"/>
              </w:rPr>
            </w:pPr>
          </w:p>
        </w:tc>
        <w:tc>
          <w:tcPr>
            <w:tcW w:w="4536" w:type="dxa"/>
          </w:tcPr>
          <w:p w14:paraId="00744924" w14:textId="77777777" w:rsidR="008B3667" w:rsidRPr="00ED0276" w:rsidRDefault="008B3667" w:rsidP="00527F6E">
            <w:pPr>
              <w:jc w:val="both"/>
              <w:rPr>
                <w:sz w:val="22"/>
                <w:szCs w:val="22"/>
              </w:rPr>
            </w:pPr>
          </w:p>
        </w:tc>
        <w:tc>
          <w:tcPr>
            <w:tcW w:w="4536" w:type="dxa"/>
          </w:tcPr>
          <w:p w14:paraId="0826A2E1" w14:textId="77777777" w:rsidR="008B3667" w:rsidRPr="00ED0276" w:rsidRDefault="008B3667" w:rsidP="00527F6E">
            <w:pPr>
              <w:jc w:val="both"/>
              <w:rPr>
                <w:sz w:val="22"/>
                <w:szCs w:val="22"/>
              </w:rPr>
            </w:pPr>
          </w:p>
        </w:tc>
        <w:tc>
          <w:tcPr>
            <w:tcW w:w="1636" w:type="dxa"/>
          </w:tcPr>
          <w:p w14:paraId="4D433914" w14:textId="77777777" w:rsidR="008B3667" w:rsidRPr="00ED0276" w:rsidRDefault="008B3667" w:rsidP="00527F6E">
            <w:pPr>
              <w:jc w:val="both"/>
              <w:rPr>
                <w:sz w:val="22"/>
                <w:szCs w:val="22"/>
              </w:rPr>
            </w:pPr>
          </w:p>
        </w:tc>
      </w:tr>
      <w:tr w:rsidR="008B3667" w:rsidRPr="00ED0276" w14:paraId="2C13940D" w14:textId="77777777" w:rsidTr="00527F6E">
        <w:trPr>
          <w:trHeight w:val="679"/>
        </w:trPr>
        <w:tc>
          <w:tcPr>
            <w:tcW w:w="3510" w:type="dxa"/>
          </w:tcPr>
          <w:p w14:paraId="19F2B9E2" w14:textId="77777777" w:rsidR="008B3667" w:rsidRPr="00ED0276" w:rsidRDefault="008B3667" w:rsidP="00527F6E">
            <w:pPr>
              <w:jc w:val="both"/>
              <w:rPr>
                <w:sz w:val="22"/>
                <w:szCs w:val="22"/>
              </w:rPr>
            </w:pPr>
          </w:p>
        </w:tc>
        <w:tc>
          <w:tcPr>
            <w:tcW w:w="4536" w:type="dxa"/>
          </w:tcPr>
          <w:p w14:paraId="0FD1DB1C" w14:textId="77777777" w:rsidR="008B3667" w:rsidRPr="00ED0276" w:rsidRDefault="008B3667" w:rsidP="00527F6E">
            <w:pPr>
              <w:jc w:val="both"/>
              <w:rPr>
                <w:sz w:val="22"/>
                <w:szCs w:val="22"/>
              </w:rPr>
            </w:pPr>
          </w:p>
        </w:tc>
        <w:tc>
          <w:tcPr>
            <w:tcW w:w="4536" w:type="dxa"/>
          </w:tcPr>
          <w:p w14:paraId="00CF8A02" w14:textId="77777777" w:rsidR="008B3667" w:rsidRPr="00ED0276" w:rsidRDefault="008B3667" w:rsidP="00527F6E">
            <w:pPr>
              <w:jc w:val="both"/>
              <w:rPr>
                <w:sz w:val="22"/>
                <w:szCs w:val="22"/>
              </w:rPr>
            </w:pPr>
          </w:p>
        </w:tc>
        <w:tc>
          <w:tcPr>
            <w:tcW w:w="1636" w:type="dxa"/>
          </w:tcPr>
          <w:p w14:paraId="34EE111F" w14:textId="77777777" w:rsidR="008B3667" w:rsidRPr="00ED0276" w:rsidRDefault="008B3667" w:rsidP="00527F6E">
            <w:pPr>
              <w:jc w:val="both"/>
              <w:rPr>
                <w:sz w:val="22"/>
                <w:szCs w:val="22"/>
              </w:rPr>
            </w:pPr>
          </w:p>
        </w:tc>
      </w:tr>
      <w:tr w:rsidR="008B3667" w:rsidRPr="00ED0276" w14:paraId="62D89F3F" w14:textId="77777777" w:rsidTr="00527F6E">
        <w:trPr>
          <w:trHeight w:val="679"/>
        </w:trPr>
        <w:tc>
          <w:tcPr>
            <w:tcW w:w="3510" w:type="dxa"/>
          </w:tcPr>
          <w:p w14:paraId="06238823" w14:textId="77777777" w:rsidR="008B3667" w:rsidRPr="00ED0276" w:rsidRDefault="008B3667" w:rsidP="00527F6E">
            <w:pPr>
              <w:jc w:val="both"/>
              <w:rPr>
                <w:sz w:val="22"/>
                <w:szCs w:val="22"/>
              </w:rPr>
            </w:pPr>
          </w:p>
        </w:tc>
        <w:tc>
          <w:tcPr>
            <w:tcW w:w="4536" w:type="dxa"/>
          </w:tcPr>
          <w:p w14:paraId="1C2A5489" w14:textId="77777777" w:rsidR="008B3667" w:rsidRPr="00ED0276" w:rsidRDefault="008B3667" w:rsidP="00527F6E">
            <w:pPr>
              <w:jc w:val="both"/>
              <w:rPr>
                <w:sz w:val="22"/>
                <w:szCs w:val="22"/>
              </w:rPr>
            </w:pPr>
          </w:p>
        </w:tc>
        <w:tc>
          <w:tcPr>
            <w:tcW w:w="4536" w:type="dxa"/>
          </w:tcPr>
          <w:p w14:paraId="1EF9D53D" w14:textId="77777777" w:rsidR="008B3667" w:rsidRPr="00ED0276" w:rsidRDefault="008B3667" w:rsidP="00527F6E">
            <w:pPr>
              <w:jc w:val="both"/>
              <w:rPr>
                <w:sz w:val="22"/>
                <w:szCs w:val="22"/>
              </w:rPr>
            </w:pPr>
          </w:p>
        </w:tc>
        <w:tc>
          <w:tcPr>
            <w:tcW w:w="1636" w:type="dxa"/>
          </w:tcPr>
          <w:p w14:paraId="71764F99" w14:textId="77777777" w:rsidR="008B3667" w:rsidRPr="00ED0276" w:rsidRDefault="008B3667" w:rsidP="00527F6E">
            <w:pPr>
              <w:jc w:val="both"/>
              <w:rPr>
                <w:sz w:val="22"/>
                <w:szCs w:val="22"/>
              </w:rPr>
            </w:pPr>
          </w:p>
        </w:tc>
      </w:tr>
      <w:tr w:rsidR="008B3667" w:rsidRPr="00ED0276" w14:paraId="055E326F" w14:textId="77777777" w:rsidTr="00527F6E">
        <w:trPr>
          <w:trHeight w:val="679"/>
        </w:trPr>
        <w:tc>
          <w:tcPr>
            <w:tcW w:w="3510" w:type="dxa"/>
          </w:tcPr>
          <w:p w14:paraId="2B622375" w14:textId="77777777" w:rsidR="008B3667" w:rsidRPr="00ED0276" w:rsidRDefault="008B3667" w:rsidP="00527F6E">
            <w:pPr>
              <w:jc w:val="both"/>
              <w:rPr>
                <w:sz w:val="22"/>
                <w:szCs w:val="22"/>
              </w:rPr>
            </w:pPr>
          </w:p>
        </w:tc>
        <w:tc>
          <w:tcPr>
            <w:tcW w:w="4536" w:type="dxa"/>
          </w:tcPr>
          <w:p w14:paraId="6EF704BC" w14:textId="77777777" w:rsidR="008B3667" w:rsidRPr="00ED0276" w:rsidRDefault="008B3667" w:rsidP="00527F6E">
            <w:pPr>
              <w:jc w:val="both"/>
              <w:rPr>
                <w:sz w:val="22"/>
                <w:szCs w:val="22"/>
              </w:rPr>
            </w:pPr>
          </w:p>
        </w:tc>
        <w:tc>
          <w:tcPr>
            <w:tcW w:w="4536" w:type="dxa"/>
          </w:tcPr>
          <w:p w14:paraId="157D9A35" w14:textId="77777777" w:rsidR="008B3667" w:rsidRPr="00ED0276" w:rsidRDefault="008B3667" w:rsidP="00527F6E">
            <w:pPr>
              <w:jc w:val="both"/>
              <w:rPr>
                <w:sz w:val="22"/>
                <w:szCs w:val="22"/>
              </w:rPr>
            </w:pPr>
          </w:p>
        </w:tc>
        <w:tc>
          <w:tcPr>
            <w:tcW w:w="1636" w:type="dxa"/>
          </w:tcPr>
          <w:p w14:paraId="0E91AB1D" w14:textId="77777777" w:rsidR="008B3667" w:rsidRPr="00ED0276" w:rsidRDefault="008B3667" w:rsidP="00527F6E">
            <w:pPr>
              <w:jc w:val="both"/>
              <w:rPr>
                <w:sz w:val="22"/>
                <w:szCs w:val="22"/>
              </w:rPr>
            </w:pPr>
          </w:p>
        </w:tc>
      </w:tr>
      <w:tr w:rsidR="008B3667" w:rsidRPr="00ED0276" w14:paraId="7BB5DA84" w14:textId="77777777" w:rsidTr="00527F6E">
        <w:trPr>
          <w:trHeight w:val="679"/>
        </w:trPr>
        <w:tc>
          <w:tcPr>
            <w:tcW w:w="3510" w:type="dxa"/>
          </w:tcPr>
          <w:p w14:paraId="09C176F6" w14:textId="77777777" w:rsidR="008B3667" w:rsidRPr="00ED0276" w:rsidRDefault="008B3667" w:rsidP="00527F6E">
            <w:pPr>
              <w:jc w:val="both"/>
              <w:rPr>
                <w:sz w:val="22"/>
                <w:szCs w:val="22"/>
              </w:rPr>
            </w:pPr>
          </w:p>
        </w:tc>
        <w:tc>
          <w:tcPr>
            <w:tcW w:w="4536" w:type="dxa"/>
          </w:tcPr>
          <w:p w14:paraId="5DFD7C67" w14:textId="77777777" w:rsidR="008B3667" w:rsidRPr="00ED0276" w:rsidRDefault="008B3667" w:rsidP="00527F6E">
            <w:pPr>
              <w:jc w:val="both"/>
              <w:rPr>
                <w:sz w:val="22"/>
                <w:szCs w:val="22"/>
              </w:rPr>
            </w:pPr>
          </w:p>
        </w:tc>
        <w:tc>
          <w:tcPr>
            <w:tcW w:w="4536" w:type="dxa"/>
          </w:tcPr>
          <w:p w14:paraId="609A6EBB" w14:textId="77777777" w:rsidR="008B3667" w:rsidRPr="00ED0276" w:rsidRDefault="008B3667" w:rsidP="00527F6E">
            <w:pPr>
              <w:jc w:val="both"/>
              <w:rPr>
                <w:sz w:val="22"/>
                <w:szCs w:val="22"/>
              </w:rPr>
            </w:pPr>
          </w:p>
        </w:tc>
        <w:tc>
          <w:tcPr>
            <w:tcW w:w="1636" w:type="dxa"/>
          </w:tcPr>
          <w:p w14:paraId="1F96EAAE" w14:textId="77777777" w:rsidR="008B3667" w:rsidRPr="00ED0276" w:rsidRDefault="008B3667" w:rsidP="00527F6E">
            <w:pPr>
              <w:jc w:val="both"/>
              <w:rPr>
                <w:sz w:val="22"/>
                <w:szCs w:val="22"/>
              </w:rPr>
            </w:pPr>
          </w:p>
        </w:tc>
      </w:tr>
      <w:tr w:rsidR="008B3667" w:rsidRPr="00ED0276" w14:paraId="4ABA33C0" w14:textId="77777777" w:rsidTr="00527F6E">
        <w:trPr>
          <w:trHeight w:val="679"/>
        </w:trPr>
        <w:tc>
          <w:tcPr>
            <w:tcW w:w="3510" w:type="dxa"/>
          </w:tcPr>
          <w:p w14:paraId="0A8CFAD5" w14:textId="77777777" w:rsidR="008B3667" w:rsidRPr="00ED0276" w:rsidRDefault="008B3667" w:rsidP="00527F6E">
            <w:pPr>
              <w:jc w:val="both"/>
              <w:rPr>
                <w:sz w:val="22"/>
                <w:szCs w:val="22"/>
              </w:rPr>
            </w:pPr>
          </w:p>
        </w:tc>
        <w:tc>
          <w:tcPr>
            <w:tcW w:w="4536" w:type="dxa"/>
          </w:tcPr>
          <w:p w14:paraId="5D7F810A" w14:textId="77777777" w:rsidR="008B3667" w:rsidRPr="00ED0276" w:rsidRDefault="008B3667" w:rsidP="00527F6E">
            <w:pPr>
              <w:jc w:val="both"/>
              <w:rPr>
                <w:sz w:val="22"/>
                <w:szCs w:val="22"/>
              </w:rPr>
            </w:pPr>
          </w:p>
        </w:tc>
        <w:tc>
          <w:tcPr>
            <w:tcW w:w="4536" w:type="dxa"/>
          </w:tcPr>
          <w:p w14:paraId="7F86374B" w14:textId="77777777" w:rsidR="008B3667" w:rsidRPr="00ED0276" w:rsidRDefault="008B3667" w:rsidP="00527F6E">
            <w:pPr>
              <w:jc w:val="both"/>
              <w:rPr>
                <w:sz w:val="22"/>
                <w:szCs w:val="22"/>
              </w:rPr>
            </w:pPr>
          </w:p>
        </w:tc>
        <w:tc>
          <w:tcPr>
            <w:tcW w:w="1636" w:type="dxa"/>
          </w:tcPr>
          <w:p w14:paraId="5B043034" w14:textId="77777777" w:rsidR="008B3667" w:rsidRPr="00ED0276" w:rsidRDefault="008B3667" w:rsidP="00527F6E">
            <w:pPr>
              <w:jc w:val="both"/>
              <w:rPr>
                <w:sz w:val="22"/>
                <w:szCs w:val="22"/>
              </w:rPr>
            </w:pPr>
          </w:p>
        </w:tc>
      </w:tr>
      <w:tr w:rsidR="008B3667" w:rsidRPr="00ED0276" w14:paraId="5A54AD64" w14:textId="77777777" w:rsidTr="00527F6E">
        <w:trPr>
          <w:trHeight w:val="679"/>
        </w:trPr>
        <w:tc>
          <w:tcPr>
            <w:tcW w:w="3510" w:type="dxa"/>
          </w:tcPr>
          <w:p w14:paraId="64602610" w14:textId="77777777" w:rsidR="008B3667" w:rsidRPr="00ED0276" w:rsidRDefault="008B3667" w:rsidP="00527F6E">
            <w:pPr>
              <w:jc w:val="both"/>
              <w:rPr>
                <w:sz w:val="22"/>
                <w:szCs w:val="22"/>
              </w:rPr>
            </w:pPr>
          </w:p>
        </w:tc>
        <w:tc>
          <w:tcPr>
            <w:tcW w:w="4536" w:type="dxa"/>
          </w:tcPr>
          <w:p w14:paraId="57A1216E" w14:textId="77777777" w:rsidR="008B3667" w:rsidRPr="00ED0276" w:rsidRDefault="008B3667" w:rsidP="00527F6E">
            <w:pPr>
              <w:jc w:val="both"/>
              <w:rPr>
                <w:sz w:val="22"/>
                <w:szCs w:val="22"/>
              </w:rPr>
            </w:pPr>
          </w:p>
        </w:tc>
        <w:tc>
          <w:tcPr>
            <w:tcW w:w="4536" w:type="dxa"/>
          </w:tcPr>
          <w:p w14:paraId="5B8C6F32" w14:textId="77777777" w:rsidR="008B3667" w:rsidRPr="00ED0276" w:rsidRDefault="008B3667" w:rsidP="00527F6E">
            <w:pPr>
              <w:jc w:val="both"/>
              <w:rPr>
                <w:sz w:val="22"/>
                <w:szCs w:val="22"/>
              </w:rPr>
            </w:pPr>
          </w:p>
        </w:tc>
        <w:tc>
          <w:tcPr>
            <w:tcW w:w="1636" w:type="dxa"/>
          </w:tcPr>
          <w:p w14:paraId="3592C322" w14:textId="77777777" w:rsidR="008B3667" w:rsidRPr="00ED0276" w:rsidRDefault="008B3667" w:rsidP="00527F6E">
            <w:pPr>
              <w:jc w:val="both"/>
              <w:rPr>
                <w:sz w:val="22"/>
                <w:szCs w:val="22"/>
              </w:rPr>
            </w:pPr>
          </w:p>
        </w:tc>
      </w:tr>
    </w:tbl>
    <w:p w14:paraId="7D8CBE73" w14:textId="77777777" w:rsidR="008B3667" w:rsidRDefault="008B3667" w:rsidP="008B3667">
      <w:pPr>
        <w:spacing w:line="288" w:lineRule="auto"/>
        <w:rPr>
          <w:rFonts w:ascii="Verdana" w:hAnsi="Verdana"/>
          <w:sz w:val="18"/>
          <w:szCs w:val="18"/>
        </w:rPr>
      </w:pPr>
    </w:p>
    <w:p w14:paraId="16287F21" w14:textId="77777777" w:rsidR="00EF7311" w:rsidRPr="00DB59EA" w:rsidRDefault="00EF7311" w:rsidP="00DB59EA">
      <w:pPr>
        <w:rPr>
          <w:rFonts w:ascii="Verdana" w:hAnsi="Verdana"/>
          <w:sz w:val="18"/>
        </w:rPr>
        <w:sectPr w:rsidR="00EF7311" w:rsidRPr="00DB59EA" w:rsidSect="00EF7311">
          <w:footerReference w:type="default" r:id="rId13"/>
          <w:pgSz w:w="16838" w:h="11906" w:orient="landscape" w:code="9"/>
          <w:pgMar w:top="1418" w:right="1418" w:bottom="1418" w:left="1418" w:header="709" w:footer="709" w:gutter="0"/>
          <w:cols w:space="708"/>
          <w:docGrid w:linePitch="360"/>
        </w:sectPr>
      </w:pPr>
    </w:p>
    <w:p w14:paraId="3096164D" w14:textId="5E80B394" w:rsidR="00E01D5E" w:rsidRPr="0082346E" w:rsidRDefault="00E01D5E" w:rsidP="002040CE">
      <w:pPr>
        <w:spacing w:line="288" w:lineRule="auto"/>
        <w:rPr>
          <w:rFonts w:ascii="Verdana" w:hAnsi="Verdana"/>
          <w:sz w:val="20"/>
        </w:rPr>
      </w:pPr>
    </w:p>
    <w:sectPr w:rsidR="00E01D5E" w:rsidRPr="0082346E" w:rsidSect="00EF7311">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DEB" w14:textId="77777777" w:rsidR="009069DE" w:rsidRDefault="009069DE">
      <w:r>
        <w:separator/>
      </w:r>
    </w:p>
  </w:endnote>
  <w:endnote w:type="continuationSeparator" w:id="0">
    <w:p w14:paraId="77A52294" w14:textId="77777777" w:rsidR="009069DE" w:rsidRDefault="0090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10F" w14:textId="77777777" w:rsidR="00087923" w:rsidRDefault="00087923">
    <w:pPr>
      <w:pStyle w:val="Footer"/>
      <w:rPr>
        <w:i/>
        <w:sz w:val="20"/>
      </w:rPr>
    </w:pPr>
    <w:r>
      <w:rPr>
        <w:i/>
        <w:sz w:val="20"/>
      </w:rPr>
      <w:t>University Safety Services risk assessment form</w:t>
    </w:r>
    <w:r w:rsidRPr="001D5D34">
      <w:rPr>
        <w:i/>
        <w:sz w:val="20"/>
      </w:rPr>
      <w:t xml:space="preserve"> and guidance notes.</w:t>
    </w:r>
  </w:p>
  <w:p w14:paraId="1D9F994F" w14:textId="77777777" w:rsidR="00087923" w:rsidRDefault="00087923" w:rsidP="002A1E6F">
    <w:pPr>
      <w:pStyle w:val="Footer"/>
      <w:rPr>
        <w:i/>
        <w:sz w:val="20"/>
      </w:rPr>
    </w:pPr>
    <w:r>
      <w:rPr>
        <w:i/>
        <w:sz w:val="20"/>
      </w:rPr>
      <w:t>Revised March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3A5E" w14:textId="77777777" w:rsidR="00087923" w:rsidRDefault="00087923">
    <w:pPr>
      <w:pStyle w:val="Footer"/>
      <w:rPr>
        <w:i/>
        <w:sz w:val="20"/>
      </w:rPr>
    </w:pPr>
    <w:r>
      <w:rPr>
        <w:i/>
        <w:sz w:val="20"/>
      </w:rPr>
      <w:t>University Safety Services risk assessment form</w:t>
    </w:r>
    <w:r w:rsidRPr="001D5D34">
      <w:rPr>
        <w:i/>
        <w:sz w:val="20"/>
      </w:rPr>
      <w:t xml:space="preserve"> and guidance notes.</w:t>
    </w:r>
  </w:p>
  <w:p w14:paraId="4C9B9BDD" w14:textId="77777777" w:rsidR="00087923" w:rsidRDefault="00087923"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DA8" w14:textId="77777777" w:rsidR="009069DE" w:rsidRDefault="009069DE">
      <w:r>
        <w:separator/>
      </w:r>
    </w:p>
  </w:footnote>
  <w:footnote w:type="continuationSeparator" w:id="0">
    <w:p w14:paraId="450EA2D7" w14:textId="77777777" w:rsidR="009069DE" w:rsidRDefault="00906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09255819">
    <w:abstractNumId w:val="0"/>
  </w:num>
  <w:num w:numId="2" w16cid:durableId="762842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25E76"/>
    <w:rsid w:val="0005133D"/>
    <w:rsid w:val="00056DB6"/>
    <w:rsid w:val="000701CA"/>
    <w:rsid w:val="00087923"/>
    <w:rsid w:val="000A486F"/>
    <w:rsid w:val="000A501D"/>
    <w:rsid w:val="000B2DE9"/>
    <w:rsid w:val="000F7E0C"/>
    <w:rsid w:val="001D5D34"/>
    <w:rsid w:val="001D75FC"/>
    <w:rsid w:val="001E0AF2"/>
    <w:rsid w:val="0020100F"/>
    <w:rsid w:val="002040CE"/>
    <w:rsid w:val="00231A19"/>
    <w:rsid w:val="0023367C"/>
    <w:rsid w:val="002A1E6F"/>
    <w:rsid w:val="002D7ABB"/>
    <w:rsid w:val="00364B84"/>
    <w:rsid w:val="003708A9"/>
    <w:rsid w:val="00374BDE"/>
    <w:rsid w:val="00384636"/>
    <w:rsid w:val="003E351A"/>
    <w:rsid w:val="003F37AB"/>
    <w:rsid w:val="00484F1E"/>
    <w:rsid w:val="005225C9"/>
    <w:rsid w:val="00555185"/>
    <w:rsid w:val="00571DF9"/>
    <w:rsid w:val="005816CD"/>
    <w:rsid w:val="005B341E"/>
    <w:rsid w:val="005C135F"/>
    <w:rsid w:val="005C61ED"/>
    <w:rsid w:val="005E68E8"/>
    <w:rsid w:val="00622FA5"/>
    <w:rsid w:val="00635DF2"/>
    <w:rsid w:val="006662D4"/>
    <w:rsid w:val="006E4471"/>
    <w:rsid w:val="00732D35"/>
    <w:rsid w:val="00752315"/>
    <w:rsid w:val="00791668"/>
    <w:rsid w:val="007A52B5"/>
    <w:rsid w:val="00800C82"/>
    <w:rsid w:val="008018B8"/>
    <w:rsid w:val="0082346E"/>
    <w:rsid w:val="00835139"/>
    <w:rsid w:val="00856A77"/>
    <w:rsid w:val="00896503"/>
    <w:rsid w:val="008B3667"/>
    <w:rsid w:val="008C273E"/>
    <w:rsid w:val="008F47E5"/>
    <w:rsid w:val="009069DE"/>
    <w:rsid w:val="00945D8B"/>
    <w:rsid w:val="009538CF"/>
    <w:rsid w:val="00964569"/>
    <w:rsid w:val="009E0F87"/>
    <w:rsid w:val="00A36E86"/>
    <w:rsid w:val="00AE1A75"/>
    <w:rsid w:val="00B35E07"/>
    <w:rsid w:val="00B613A2"/>
    <w:rsid w:val="00BD53AC"/>
    <w:rsid w:val="00C66350"/>
    <w:rsid w:val="00C86360"/>
    <w:rsid w:val="00CA2B83"/>
    <w:rsid w:val="00D00C14"/>
    <w:rsid w:val="00D15D78"/>
    <w:rsid w:val="00D30F1A"/>
    <w:rsid w:val="00D75F63"/>
    <w:rsid w:val="00D86E02"/>
    <w:rsid w:val="00DB59EA"/>
    <w:rsid w:val="00DB7477"/>
    <w:rsid w:val="00E01D5E"/>
    <w:rsid w:val="00E3654D"/>
    <w:rsid w:val="00E45785"/>
    <w:rsid w:val="00EF0669"/>
    <w:rsid w:val="00EF7311"/>
    <w:rsid w:val="00F46636"/>
    <w:rsid w:val="00F6004B"/>
    <w:rsid w:val="00FF1D0B"/>
    <w:rsid w:val="4B8BDFED"/>
    <w:rsid w:val="602D58EB"/>
    <w:rsid w:val="73A5B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41316"/>
  <w15:docId w15:val="{70D5E446-F084-4DC2-9705-B58C6B4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8fcd46-0669-4250-96dd-37386b70e271" xsi:nil="true"/>
    <lcf76f155ced4ddcb4097134ff3c332f xmlns="f0580fcf-3d55-4374-a106-46bd72468dc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5" ma:contentTypeDescription="Create a new document." ma:contentTypeScope="" ma:versionID="c39ad9e717e635c04c4a62f603df9865">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86d7b0f2d41aa815bdce03b5056969bf"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50b45b-89b9-4509-b834-b5aaf0641d86}" ma:internalName="TaxCatchAll" ma:showField="CatchAllData" ma:web="348fcd46-0669-4250-96dd-37386b70e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 ds:uri="348fcd46-0669-4250-96dd-37386b70e271"/>
    <ds:schemaRef ds:uri="f0580fcf-3d55-4374-a106-46bd72468dce"/>
  </ds:schemaRefs>
</ds:datastoreItem>
</file>

<file path=customXml/itemProps2.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3.xml><?xml version="1.0" encoding="utf-8"?>
<ds:datastoreItem xmlns:ds="http://schemas.openxmlformats.org/officeDocument/2006/customXml" ds:itemID="{0D930660-5382-443C-B03A-2DAA2FB0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5.xml><?xml version="1.0" encoding="utf-8"?>
<ds:datastoreItem xmlns:ds="http://schemas.openxmlformats.org/officeDocument/2006/customXml" ds:itemID="{7496BD81-F2DC-43B5-8613-AFD8BE34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2417</Characters>
  <Application>Microsoft Office Word</Application>
  <DocSecurity>0</DocSecurity>
  <Lines>20</Lines>
  <Paragraphs>5</Paragraphs>
  <ScaleCrop>false</ScaleCrop>
  <Company>UMIST, ISD</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Nicola Hutchings</cp:lastModifiedBy>
  <cp:revision>3</cp:revision>
  <cp:lastPrinted>2006-10-16T16:35:00Z</cp:lastPrinted>
  <dcterms:created xsi:type="dcterms:W3CDTF">2023-03-31T13:36:00Z</dcterms:created>
  <dcterms:modified xsi:type="dcterms:W3CDTF">2023-03-31T13:37:00Z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0x0101007869D1579A17E34AA4C9251934F6876E</vt:lpwstr>
  </property>
  <property fmtid="{D5CDD505-2E9C-101B-9397-08002B2CF9AE}" pid="4" name="MediaServiceImageTags">
    <vt:lpwstr/>
  </property>
</Properties>
</file>